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8021E7">
        <w:t>15</w:t>
      </w:r>
      <w:r w:rsidR="00EA6B9C">
        <w:t>.</w:t>
      </w:r>
      <w:r w:rsidR="00304183">
        <w:t>12</w:t>
      </w:r>
      <w:r w:rsidR="00EA6B9C">
        <w:t>.20</w:t>
      </w:r>
      <w:r w:rsidR="004114C9">
        <w:t>2</w:t>
      </w:r>
      <w:r w:rsidR="008021E7">
        <w:t>2</w:t>
      </w:r>
      <w:r w:rsidRPr="00550C5A">
        <w:t xml:space="preserve"> № </w:t>
      </w:r>
      <w:r w:rsidR="008021E7">
        <w:t>1511</w:t>
      </w:r>
      <w:r w:rsidRPr="00550C5A">
        <w:t>ст</w:t>
      </w:r>
    </w:p>
    <w:p w:rsidR="000446FC" w:rsidRPr="00550C5A" w:rsidRDefault="000446FC">
      <w:pPr>
        <w:pStyle w:val="ConsPlusNormal"/>
        <w:jc w:val="both"/>
      </w:pPr>
    </w:p>
    <w:p w:rsidR="008021E7" w:rsidRDefault="008021E7" w:rsidP="008021E7">
      <w:pPr>
        <w:pStyle w:val="ConsPlusNormal"/>
        <w:jc w:val="right"/>
      </w:pPr>
      <w:r>
        <w:t>Дата введения - 2023-03-01</w:t>
      </w:r>
    </w:p>
    <w:p w:rsidR="008021E7" w:rsidRDefault="008021E7" w:rsidP="008021E7">
      <w:pPr>
        <w:pStyle w:val="ConsPlusNormal"/>
        <w:jc w:val="right"/>
      </w:pPr>
      <w:r>
        <w:t>с правом досрочного применения</w:t>
      </w:r>
    </w:p>
    <w:p w:rsidR="008021E7" w:rsidRDefault="008021E7" w:rsidP="008021E7">
      <w:pPr>
        <w:pStyle w:val="ConsPlusNormal"/>
        <w:jc w:val="right"/>
      </w:pPr>
      <w:r>
        <w:t xml:space="preserve">в правоотношениях, возникших </w:t>
      </w:r>
    </w:p>
    <w:p w:rsidR="000446FC" w:rsidRPr="00550C5A" w:rsidRDefault="008021E7" w:rsidP="008021E7">
      <w:pPr>
        <w:pStyle w:val="ConsPlusNormal"/>
        <w:jc w:val="right"/>
      </w:pPr>
      <w:r>
        <w:t>с 2023-01-01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F236AF">
        <w:rPr>
          <w:sz w:val="20"/>
          <w:szCs w:val="20"/>
        </w:rPr>
        <w:t>74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F236AF">
        <w:rPr>
          <w:sz w:val="20"/>
          <w:szCs w:val="20"/>
        </w:rPr>
        <w:t>2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AF2927" w:rsidP="008C3661">
            <w:pPr>
              <w:pStyle w:val="ConsPlusNormal"/>
            </w:pPr>
            <w:r w:rsidRPr="00AF2927">
              <w:t>12.00.19.600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AF2927" w:rsidP="004114C9">
            <w:pPr>
              <w:pStyle w:val="ConsPlusNormal"/>
            </w:pPr>
            <w:r w:rsidRPr="00AF2927">
              <w:t>Табак (табачные изделия), предназначенный (предназначенные) для потребления путем нагревания</w:t>
            </w:r>
          </w:p>
        </w:tc>
        <w:tc>
          <w:tcPr>
            <w:tcW w:w="3003" w:type="dxa"/>
          </w:tcPr>
          <w:p w:rsidR="00AF2927" w:rsidRDefault="00AF2927" w:rsidP="00AF2927">
            <w:pPr>
              <w:pStyle w:val="ConsPlusNormal"/>
            </w:pPr>
            <w:r>
              <w:t>Пункт 3.1 раздела 3 ГОСТ Р 57458-2017 «Табак нагреваемый. Общие технические условия»</w:t>
            </w:r>
          </w:p>
          <w:p w:rsidR="004114C9" w:rsidRPr="008C3661" w:rsidRDefault="00AF2927" w:rsidP="00AF2927">
            <w:pPr>
              <w:pStyle w:val="ConsPlusNormal"/>
            </w:pPr>
            <w:r>
              <w:t>Пункт 24 статьи 193 Налогового кодекса Российской Федерации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D870B5" w:rsidRPr="00550C5A" w:rsidRDefault="00D870B5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98477E" w:rsidRDefault="0098477E" w:rsidP="0098477E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Pr="00550C5A" w:rsidRDefault="0098477E" w:rsidP="0098477E">
      <w:pPr>
        <w:spacing w:after="0"/>
        <w:ind w:left="397"/>
      </w:pPr>
      <w:r w:rsidRPr="003A68C4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.</w:t>
      </w:r>
      <w:r w:rsidR="00641EB3" w:rsidRPr="00550C5A">
        <w:rPr>
          <w:rFonts w:ascii="Arial" w:hAnsi="Arial" w:cs="Arial"/>
          <w:sz w:val="20"/>
          <w:szCs w:val="20"/>
        </w:rPr>
        <w:t xml:space="preserve">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AF2927">
        <w:rPr>
          <w:rFonts w:ascii="Arial" w:hAnsi="Arial" w:cs="Arial"/>
          <w:sz w:val="20"/>
          <w:szCs w:val="20"/>
        </w:rPr>
        <w:t>4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AF2927">
        <w:rPr>
          <w:rFonts w:ascii="Arial" w:hAnsi="Arial" w:cs="Arial"/>
          <w:sz w:val="20"/>
          <w:szCs w:val="20"/>
        </w:rPr>
        <w:t>3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EE6" w:rsidRDefault="009E1EE6" w:rsidP="00D4042D">
      <w:pPr>
        <w:spacing w:after="0" w:line="240" w:lineRule="auto"/>
      </w:pPr>
      <w:r>
        <w:separator/>
      </w:r>
    </w:p>
  </w:endnote>
  <w:endnote w:type="continuationSeparator" w:id="0">
    <w:p w:rsidR="009E1EE6" w:rsidRDefault="009E1EE6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F236AF">
      <w:rPr>
        <w:rFonts w:ascii="Times New Roman" w:hAnsi="Times New Roman"/>
        <w:b/>
        <w:color w:val="70AD47"/>
        <w:sz w:val="20"/>
      </w:rPr>
      <w:t>74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</w:t>
    </w:r>
    <w:r w:rsidR="00F236AF"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EE6" w:rsidRDefault="009E1EE6" w:rsidP="00D4042D">
      <w:pPr>
        <w:spacing w:after="0" w:line="240" w:lineRule="auto"/>
      </w:pPr>
      <w:r>
        <w:separator/>
      </w:r>
    </w:p>
  </w:footnote>
  <w:footnote w:type="continuationSeparator" w:id="0">
    <w:p w:rsidR="009E1EE6" w:rsidRDefault="009E1EE6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78AB"/>
    <w:rsid w:val="00092789"/>
    <w:rsid w:val="000D1268"/>
    <w:rsid w:val="000D241D"/>
    <w:rsid w:val="00101E26"/>
    <w:rsid w:val="00120E38"/>
    <w:rsid w:val="001245CF"/>
    <w:rsid w:val="001514B9"/>
    <w:rsid w:val="00172075"/>
    <w:rsid w:val="001B281A"/>
    <w:rsid w:val="001B3B6C"/>
    <w:rsid w:val="001C49D0"/>
    <w:rsid w:val="00201B3F"/>
    <w:rsid w:val="002171A2"/>
    <w:rsid w:val="002237FC"/>
    <w:rsid w:val="00231FDA"/>
    <w:rsid w:val="0025535E"/>
    <w:rsid w:val="00265DFE"/>
    <w:rsid w:val="00273514"/>
    <w:rsid w:val="00286399"/>
    <w:rsid w:val="00304183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0385"/>
    <w:rsid w:val="00565E36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8021E7"/>
    <w:rsid w:val="0082237E"/>
    <w:rsid w:val="00831E0E"/>
    <w:rsid w:val="00844CFC"/>
    <w:rsid w:val="0085449F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567AF"/>
    <w:rsid w:val="009654F6"/>
    <w:rsid w:val="00975B6D"/>
    <w:rsid w:val="00982C4F"/>
    <w:rsid w:val="0098477E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9E1EE6"/>
    <w:rsid w:val="00A05F44"/>
    <w:rsid w:val="00A23134"/>
    <w:rsid w:val="00A27C6E"/>
    <w:rsid w:val="00A47856"/>
    <w:rsid w:val="00A67D66"/>
    <w:rsid w:val="00A80439"/>
    <w:rsid w:val="00A85E54"/>
    <w:rsid w:val="00A86A4D"/>
    <w:rsid w:val="00A87E78"/>
    <w:rsid w:val="00AB668B"/>
    <w:rsid w:val="00AC013B"/>
    <w:rsid w:val="00AC2DE3"/>
    <w:rsid w:val="00AC7A59"/>
    <w:rsid w:val="00AD03C4"/>
    <w:rsid w:val="00AD6B56"/>
    <w:rsid w:val="00AE0BFB"/>
    <w:rsid w:val="00AF2927"/>
    <w:rsid w:val="00B0584D"/>
    <w:rsid w:val="00B4267A"/>
    <w:rsid w:val="00B5310B"/>
    <w:rsid w:val="00B5563A"/>
    <w:rsid w:val="00B57181"/>
    <w:rsid w:val="00B63F69"/>
    <w:rsid w:val="00B73BB6"/>
    <w:rsid w:val="00B935BE"/>
    <w:rsid w:val="00BA39C5"/>
    <w:rsid w:val="00BA67E9"/>
    <w:rsid w:val="00BB11DB"/>
    <w:rsid w:val="00BB1301"/>
    <w:rsid w:val="00BB521D"/>
    <w:rsid w:val="00BB5243"/>
    <w:rsid w:val="00BE145A"/>
    <w:rsid w:val="00C01ABE"/>
    <w:rsid w:val="00C02B6F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D8097A"/>
    <w:rsid w:val="00D870B5"/>
    <w:rsid w:val="00DE081F"/>
    <w:rsid w:val="00E27283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F236AF"/>
    <w:rsid w:val="00F60B94"/>
    <w:rsid w:val="00F662D9"/>
    <w:rsid w:val="00F85323"/>
    <w:rsid w:val="00FD087D"/>
    <w:rsid w:val="00FD2421"/>
    <w:rsid w:val="00FD67DC"/>
    <w:rsid w:val="00FD6905"/>
    <w:rsid w:val="00FF619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62/2021 ОКПД2 ОК 034-2014</vt:lpstr>
    </vt:vector>
  </TitlesOfParts>
  <Company>По порядку точка ру (poporyadku.ru)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74/2022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126</cp:revision>
  <dcterms:created xsi:type="dcterms:W3CDTF">2021-03-15T19:00:00Z</dcterms:created>
  <dcterms:modified xsi:type="dcterms:W3CDTF">2025-02-13T02:15:00Z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