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6FC" w:rsidRDefault="000446FC">
      <w:pPr>
        <w:pStyle w:val="ConsPlusNormal"/>
        <w:jc w:val="both"/>
        <w:outlineLvl w:val="0"/>
        <w:rPr>
          <w:rFonts w:ascii="Courier New" w:hAnsi="Courier New" w:cs="Courier New"/>
        </w:rPr>
      </w:pPr>
    </w:p>
    <w:p w:rsidR="000446FC" w:rsidRDefault="00641EB3">
      <w:pPr>
        <w:pStyle w:val="ConsPlusNormal"/>
        <w:jc w:val="right"/>
      </w:pPr>
      <w:r>
        <w:t>Принято и введено в действие</w:t>
      </w:r>
    </w:p>
    <w:p w:rsidR="000446FC" w:rsidRDefault="00641EB3">
      <w:pPr>
        <w:pStyle w:val="ConsPlusNormal"/>
        <w:jc w:val="right"/>
      </w:pPr>
      <w:r>
        <w:t>Приказом Федерального агентства</w:t>
      </w:r>
    </w:p>
    <w:p w:rsidR="000446FC" w:rsidRDefault="00641EB3">
      <w:pPr>
        <w:pStyle w:val="ConsPlusNormal"/>
        <w:jc w:val="right"/>
      </w:pPr>
      <w:r>
        <w:t>по техническому регулированию</w:t>
      </w:r>
    </w:p>
    <w:p w:rsidR="000446FC" w:rsidRDefault="00641EB3">
      <w:pPr>
        <w:pStyle w:val="ConsPlusNormal"/>
        <w:jc w:val="right"/>
      </w:pPr>
      <w:r>
        <w:t>и метрологии</w:t>
      </w:r>
    </w:p>
    <w:p w:rsidR="000446FC" w:rsidRDefault="00641EB3">
      <w:pPr>
        <w:pStyle w:val="ConsPlusNormal"/>
        <w:jc w:val="right"/>
      </w:pPr>
      <w:r>
        <w:t xml:space="preserve">от </w:t>
      </w:r>
      <w:r w:rsidR="000D09E8" w:rsidRPr="000D09E8">
        <w:t>27.09.2019</w:t>
      </w:r>
      <w:r>
        <w:t xml:space="preserve"> № </w:t>
      </w:r>
      <w:r w:rsidR="000D09E8" w:rsidRPr="000D09E8">
        <w:t>809</w:t>
      </w:r>
      <w:r>
        <w:t>-ст</w:t>
      </w:r>
    </w:p>
    <w:p w:rsidR="000446FC" w:rsidRDefault="000446FC">
      <w:pPr>
        <w:pStyle w:val="ConsPlusNormal"/>
        <w:jc w:val="both"/>
      </w:pPr>
    </w:p>
    <w:p w:rsidR="000446FC" w:rsidRDefault="00641EB3" w:rsidP="000D09E8">
      <w:pPr>
        <w:pStyle w:val="ConsPlusNormal"/>
        <w:jc w:val="right"/>
        <w:rPr>
          <w:rFonts w:ascii="Courier New" w:hAnsi="Courier New" w:cs="Courier New"/>
        </w:rPr>
      </w:pPr>
      <w:r>
        <w:t xml:space="preserve">Дата введения - </w:t>
      </w:r>
      <w:r w:rsidR="000D09E8" w:rsidRPr="000D09E8">
        <w:t>2020-01-01</w:t>
      </w:r>
    </w:p>
    <w:p w:rsidR="000446FC" w:rsidRDefault="000446FC">
      <w:pPr>
        <w:pStyle w:val="ConsPlusNormal"/>
        <w:jc w:val="right"/>
        <w:rPr>
          <w:rFonts w:ascii="Courier New" w:hAnsi="Courier New" w:cs="Courier New"/>
        </w:rPr>
      </w:pPr>
    </w:p>
    <w:p w:rsidR="000D09E8" w:rsidRDefault="000D09E8">
      <w:pPr>
        <w:pStyle w:val="ConsPlusNormal"/>
        <w:jc w:val="right"/>
        <w:rPr>
          <w:rFonts w:ascii="Courier New" w:hAnsi="Courier New" w:cs="Courier New"/>
        </w:rPr>
      </w:pPr>
    </w:p>
    <w:p w:rsidR="000446FC" w:rsidRDefault="000446FC">
      <w:pPr>
        <w:pStyle w:val="ConsPlusTitle"/>
        <w:jc w:val="right"/>
        <w:rPr>
          <w:rFonts w:ascii="Courier New" w:hAnsi="Courier New" w:cs="Courier New"/>
          <w:sz w:val="20"/>
          <w:szCs w:val="20"/>
        </w:rPr>
      </w:pPr>
    </w:p>
    <w:p w:rsidR="000446FC" w:rsidRDefault="00641EB3">
      <w:pPr>
        <w:pStyle w:val="ConsPlusTitle"/>
        <w:jc w:val="center"/>
      </w:pPr>
      <w:r>
        <w:rPr>
          <w:sz w:val="20"/>
          <w:szCs w:val="20"/>
        </w:rPr>
        <w:t xml:space="preserve">ИЗМЕНЕНИЕ </w:t>
      </w:r>
      <w:r w:rsidR="000066C5">
        <w:rPr>
          <w:sz w:val="20"/>
          <w:szCs w:val="20"/>
        </w:rPr>
        <w:t>38</w:t>
      </w:r>
      <w:r w:rsidR="002171A2">
        <w:rPr>
          <w:sz w:val="20"/>
          <w:szCs w:val="20"/>
        </w:rPr>
        <w:t>/201</w:t>
      </w:r>
      <w:r w:rsidR="000066C5">
        <w:rPr>
          <w:sz w:val="20"/>
          <w:szCs w:val="20"/>
        </w:rPr>
        <w:t>9</w:t>
      </w:r>
      <w:r>
        <w:rPr>
          <w:sz w:val="20"/>
          <w:szCs w:val="20"/>
        </w:rPr>
        <w:t xml:space="preserve"> ОК</w:t>
      </w:r>
      <w:r w:rsidR="002171A2">
        <w:rPr>
          <w:sz w:val="20"/>
          <w:szCs w:val="20"/>
        </w:rPr>
        <w:t>ПД2</w:t>
      </w:r>
    </w:p>
    <w:p w:rsidR="002171A2" w:rsidRPr="002171A2" w:rsidRDefault="002171A2" w:rsidP="002171A2">
      <w:pPr>
        <w:pStyle w:val="ConsPlusTitle"/>
        <w:jc w:val="center"/>
        <w:rPr>
          <w:sz w:val="20"/>
          <w:szCs w:val="20"/>
        </w:rPr>
      </w:pPr>
      <w:r w:rsidRPr="002171A2">
        <w:rPr>
          <w:sz w:val="20"/>
          <w:szCs w:val="20"/>
        </w:rPr>
        <w:t>ОБЩЕРОССИЙСКИЙ КЛАССИФИКАТОР ПРОДУКЦИИ ПО ВИДАМ</w:t>
      </w:r>
    </w:p>
    <w:p w:rsidR="002171A2" w:rsidRPr="002171A2" w:rsidRDefault="002171A2" w:rsidP="002171A2">
      <w:pPr>
        <w:pStyle w:val="ConsPlusTitle"/>
        <w:jc w:val="center"/>
        <w:rPr>
          <w:sz w:val="20"/>
          <w:szCs w:val="20"/>
        </w:rPr>
      </w:pPr>
      <w:r w:rsidRPr="002171A2">
        <w:rPr>
          <w:sz w:val="20"/>
          <w:szCs w:val="20"/>
        </w:rPr>
        <w:t>ЭКОНОМИЧЕСКОЙ ДЕЯТЕЛЬНОСТИ</w:t>
      </w:r>
    </w:p>
    <w:p w:rsidR="000446FC" w:rsidRDefault="002171A2" w:rsidP="002171A2">
      <w:pPr>
        <w:pStyle w:val="ConsPlusTitle"/>
        <w:jc w:val="center"/>
      </w:pPr>
      <w:r w:rsidRPr="002171A2">
        <w:rPr>
          <w:sz w:val="20"/>
          <w:szCs w:val="20"/>
        </w:rPr>
        <w:t>ОК 034-2014 (КПЕС 2008)</w:t>
      </w:r>
    </w:p>
    <w:p w:rsidR="000446FC" w:rsidRDefault="000446FC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5000" w:type="pct"/>
        <w:tblInd w:w="-2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1282"/>
        <w:gridCol w:w="8071"/>
      </w:tblGrid>
      <w:tr w:rsidR="002171A2" w:rsidTr="009A4270">
        <w:trPr>
          <w:trHeight w:val="264"/>
        </w:trPr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A2" w:rsidRDefault="002171A2" w:rsidP="00E92A4F">
            <w:pPr>
              <w:pStyle w:val="ConsPlusNormal"/>
              <w:spacing w:line="276" w:lineRule="auto"/>
              <w:jc w:val="center"/>
            </w:pPr>
            <w:r>
              <w:rPr>
                <w:b/>
                <w:sz w:val="18"/>
                <w:szCs w:val="18"/>
              </w:rPr>
              <w:t>Аббре</w:t>
            </w:r>
            <w:r w:rsidR="00E92A4F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виатура рубрики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A2" w:rsidRDefault="002171A2">
            <w:pPr>
              <w:pStyle w:val="ConsPlusNormal"/>
              <w:spacing w:line="276" w:lineRule="auto"/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8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A2" w:rsidRDefault="00A90648">
            <w:pPr>
              <w:pStyle w:val="ConsPlusNormal"/>
              <w:spacing w:line="276" w:lineRule="auto"/>
              <w:jc w:val="center"/>
            </w:pPr>
            <w:r w:rsidRPr="00A90648">
              <w:rPr>
                <w:b/>
                <w:sz w:val="18"/>
                <w:szCs w:val="18"/>
              </w:rPr>
              <w:t>Наименование позиции</w:t>
            </w:r>
            <w:bookmarkStart w:id="0" w:name="_GoBack"/>
            <w:bookmarkEnd w:id="0"/>
          </w:p>
        </w:tc>
      </w:tr>
      <w:tr w:rsidR="002171A2" w:rsidTr="009A4270">
        <w:trPr>
          <w:trHeight w:val="238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A2" w:rsidRDefault="002171A2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A2" w:rsidRDefault="002171A2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A2" w:rsidRDefault="002171A2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171A2" w:rsidTr="003D27D7">
        <w:trPr>
          <w:trHeight w:val="567"/>
        </w:trPr>
        <w:tc>
          <w:tcPr>
            <w:tcW w:w="10260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1A2" w:rsidRDefault="003D27D7">
            <w:pPr>
              <w:pStyle w:val="ConsPlusNormal"/>
              <w:jc w:val="center"/>
            </w:pPr>
            <w:r w:rsidRPr="003D27D7">
              <w:rPr>
                <w:b/>
              </w:rPr>
              <w:t>АННУЛИРОВАТЬ</w:t>
            </w:r>
          </w:p>
        </w:tc>
      </w:tr>
      <w:tr w:rsidR="000D09E8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Pr="000D09E8" w:rsidRDefault="000D09E8" w:rsidP="000D09E8">
            <w:pPr>
              <w:pStyle w:val="ConsPlusNormal"/>
            </w:pPr>
            <w:r w:rsidRPr="000D09E8">
              <w:t>23.11.11.130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Стекло листовое бесцветное марки М4</w:t>
            </w:r>
          </w:p>
        </w:tc>
      </w:tr>
      <w:tr w:rsidR="000D09E8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Pr="000D09E8" w:rsidRDefault="000D09E8" w:rsidP="000D09E8">
            <w:pPr>
              <w:pStyle w:val="ConsPlusNormal"/>
            </w:pPr>
            <w:r w:rsidRPr="000D09E8">
              <w:t>23.11.11.140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Стекло листовое бесцветное марки М7</w:t>
            </w:r>
          </w:p>
        </w:tc>
      </w:tr>
      <w:tr w:rsidR="000D09E8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Pr="000D09E8" w:rsidRDefault="000D09E8" w:rsidP="000D09E8">
            <w:pPr>
              <w:pStyle w:val="ConsPlusNormal"/>
            </w:pPr>
            <w:r w:rsidRPr="000D09E8">
              <w:t>23.12.11.000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Стекло листовое гнутое, граненое, гравированное, сверленое, эмалированное или обработанное иным способом, но не вставленное в раму или оправу</w:t>
            </w:r>
          </w:p>
        </w:tc>
      </w:tr>
      <w:tr w:rsidR="000D09E8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Pr="000D09E8" w:rsidRDefault="000D09E8" w:rsidP="000D09E8">
            <w:pPr>
              <w:pStyle w:val="ConsPlusNormal"/>
            </w:pPr>
            <w:r w:rsidRPr="000D09E8">
              <w:t>23.12.12.130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Стеклопакеты для наземного транспорта</w:t>
            </w:r>
          </w:p>
        </w:tc>
      </w:tr>
      <w:tr w:rsidR="000D09E8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Pr="000D09E8" w:rsidRDefault="000D09E8" w:rsidP="000D09E8">
            <w:pPr>
              <w:pStyle w:val="ConsPlusNormal"/>
            </w:pPr>
            <w:r w:rsidRPr="000D09E8">
              <w:t>23.12.13.120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Изделия из стекла изолирующие многослойные</w:t>
            </w:r>
          </w:p>
        </w:tc>
      </w:tr>
      <w:tr w:rsidR="000D09E8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Pr="000D09E8" w:rsidRDefault="000D09E8" w:rsidP="000D09E8">
            <w:pPr>
              <w:pStyle w:val="ConsPlusNormal"/>
            </w:pPr>
            <w:r w:rsidRPr="000D09E8">
              <w:t>23.12.13.121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Стеклопакеты</w:t>
            </w:r>
          </w:p>
        </w:tc>
      </w:tr>
      <w:tr w:rsidR="000D09E8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Pr="000D09E8" w:rsidRDefault="000D09E8" w:rsidP="000D09E8">
            <w:pPr>
              <w:pStyle w:val="ConsPlusNormal"/>
            </w:pPr>
            <w:r w:rsidRPr="000D09E8">
              <w:t>23.12.13.122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Блоки стеклянные пустотелые</w:t>
            </w:r>
          </w:p>
        </w:tc>
      </w:tr>
      <w:tr w:rsidR="000D09E8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Pr="000D09E8" w:rsidRDefault="000D09E8" w:rsidP="000D09E8">
            <w:pPr>
              <w:pStyle w:val="ConsPlusNormal"/>
            </w:pPr>
            <w:r w:rsidRPr="000D09E8">
              <w:t>23.12.13.129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Изделия из стекла изолирующие многослойные прочие</w:t>
            </w:r>
          </w:p>
        </w:tc>
      </w:tr>
      <w:tr w:rsidR="000D09E8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Pr="000D09E8" w:rsidRDefault="000D09E8" w:rsidP="000D09E8">
            <w:pPr>
              <w:pStyle w:val="ConsPlusNormal"/>
            </w:pPr>
            <w:r w:rsidRPr="000D09E8">
              <w:t>23.19.26.000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Изделия из стекла, не включенные в другие группировки</w:t>
            </w:r>
          </w:p>
        </w:tc>
      </w:tr>
      <w:tr w:rsidR="000D09E8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Pr="000D09E8" w:rsidRDefault="000D09E8" w:rsidP="000D09E8">
            <w:pPr>
              <w:pStyle w:val="ConsPlusNormal"/>
            </w:pPr>
            <w:r w:rsidRPr="000D09E8">
              <w:t>23.65.12.113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Листы асбестоцементные плоские прессованные</w:t>
            </w:r>
          </w:p>
        </w:tc>
      </w:tr>
      <w:tr w:rsidR="000D09E8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Pr="000D09E8" w:rsidRDefault="000D09E8" w:rsidP="000D09E8">
            <w:pPr>
              <w:pStyle w:val="ConsPlusNormal"/>
            </w:pPr>
            <w:r w:rsidRPr="000D09E8">
              <w:t>23.65.12.114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Листы асбестоцементные плоские непрессованные</w:t>
            </w:r>
          </w:p>
        </w:tc>
      </w:tr>
      <w:tr w:rsidR="000D09E8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Pr="000D09E8" w:rsidRDefault="000D09E8" w:rsidP="000D09E8">
            <w:pPr>
              <w:pStyle w:val="ConsPlusNormal"/>
            </w:pPr>
            <w:r w:rsidRPr="000D09E8">
              <w:t>23.65.12.115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Листы асбестоцементные плоские различного назначения</w:t>
            </w:r>
          </w:p>
        </w:tc>
      </w:tr>
      <w:tr w:rsidR="000D09E8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Pr="000D09E8" w:rsidRDefault="000D09E8" w:rsidP="000D09E8">
            <w:pPr>
              <w:pStyle w:val="ConsPlusNormal"/>
            </w:pPr>
            <w:r w:rsidRPr="000D09E8">
              <w:t>23.65.12.116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Конструкции из асбестоцементных листов</w:t>
            </w:r>
          </w:p>
        </w:tc>
      </w:tr>
      <w:tr w:rsidR="000D09E8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Pr="000D09E8" w:rsidRDefault="000D09E8" w:rsidP="000D09E8">
            <w:pPr>
              <w:pStyle w:val="ConsPlusNormal"/>
            </w:pPr>
            <w:r w:rsidRPr="000D09E8">
              <w:t>23.65.12.133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Полуцилиндры асбестоцементные</w:t>
            </w:r>
          </w:p>
        </w:tc>
      </w:tr>
      <w:tr w:rsidR="000D09E8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Pr="000D09E8" w:rsidRDefault="000D09E8" w:rsidP="000D09E8">
            <w:pPr>
              <w:pStyle w:val="ConsPlusNormal"/>
            </w:pPr>
            <w:r w:rsidRPr="000D09E8">
              <w:t>23.65.12.134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Панели и плиты асбестоцементные</w:t>
            </w:r>
          </w:p>
        </w:tc>
      </w:tr>
      <w:tr w:rsidR="000D09E8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Pr="000D09E8" w:rsidRDefault="000D09E8" w:rsidP="000D09E8">
            <w:pPr>
              <w:pStyle w:val="ConsPlusNormal"/>
            </w:pPr>
            <w:r w:rsidRPr="000D09E8">
              <w:t>23.65.12.140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Изделия и детали архитектурно-строительные (асбестоцементные)</w:t>
            </w:r>
          </w:p>
        </w:tc>
      </w:tr>
      <w:tr w:rsidR="000D09E8" w:rsidTr="004E061E">
        <w:trPr>
          <w:trHeight w:val="567"/>
        </w:trPr>
        <w:tc>
          <w:tcPr>
            <w:tcW w:w="1026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09E8" w:rsidRPr="004E061E" w:rsidRDefault="000D09E8" w:rsidP="000D09E8">
            <w:pPr>
              <w:pStyle w:val="ConsPlusNormal"/>
              <w:jc w:val="center"/>
            </w:pPr>
            <w:r w:rsidRPr="004E061E">
              <w:rPr>
                <w:b/>
              </w:rPr>
              <w:t>ИЗМЕНИТЬ</w:t>
            </w:r>
          </w:p>
        </w:tc>
      </w:tr>
      <w:tr w:rsidR="000D09E8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Pr="000D09E8" w:rsidRDefault="000D09E8" w:rsidP="000D09E8">
            <w:pPr>
              <w:pStyle w:val="ConsPlusNormal"/>
            </w:pPr>
            <w:r w:rsidRPr="000D09E8">
              <w:t>23.11.11.110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Стекло листовое тянутое бесцветное, всех марок</w:t>
            </w:r>
          </w:p>
        </w:tc>
      </w:tr>
      <w:tr w:rsidR="000D09E8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Pr="000D09E8" w:rsidRDefault="000D09E8" w:rsidP="000D09E8">
            <w:pPr>
              <w:pStyle w:val="ConsPlusNormal"/>
            </w:pPr>
            <w:r w:rsidRPr="000D09E8">
              <w:t>23.11.11.120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Стекло листовое тянутое окрашенное в массе, всех марок</w:t>
            </w:r>
          </w:p>
        </w:tc>
      </w:tr>
      <w:tr w:rsidR="000D09E8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Pr="000D09E8" w:rsidRDefault="000D09E8" w:rsidP="000D09E8">
            <w:pPr>
              <w:pStyle w:val="ConsPlusNormal"/>
            </w:pPr>
            <w:r w:rsidRPr="000D09E8">
              <w:t>23.11.12.110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Бесцветное листовое стекло, изготовленное методом флоат, всех марок</w:t>
            </w:r>
          </w:p>
        </w:tc>
      </w:tr>
      <w:tr w:rsidR="000D09E8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Pr="000D09E8" w:rsidRDefault="000D09E8" w:rsidP="000D09E8">
            <w:pPr>
              <w:pStyle w:val="ConsPlusNormal"/>
            </w:pPr>
            <w:r w:rsidRPr="000D09E8">
              <w:t>23.11.12.120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Листовое стекло, изготовленное методом флоат, окрашенное в массе, всех марок</w:t>
            </w:r>
          </w:p>
        </w:tc>
      </w:tr>
      <w:tr w:rsidR="000D09E8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Pr="000D09E8" w:rsidRDefault="000D09E8" w:rsidP="000D09E8">
            <w:pPr>
              <w:pStyle w:val="ConsPlusNormal"/>
            </w:pPr>
            <w:r w:rsidRPr="000D09E8">
              <w:t>23.12.12.110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Стекло безопасное закаленное для строительства</w:t>
            </w:r>
          </w:p>
        </w:tc>
      </w:tr>
      <w:tr w:rsidR="000D09E8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Pr="000D09E8" w:rsidRDefault="000D09E8" w:rsidP="000D09E8">
            <w:pPr>
              <w:pStyle w:val="ConsPlusNormal"/>
            </w:pPr>
            <w:r w:rsidRPr="000D09E8">
              <w:t>23.65.12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Изделия из хризотилцемента, цемента с волокнами целлюлозы или аналогичных материалов</w:t>
            </w:r>
          </w:p>
        </w:tc>
      </w:tr>
      <w:tr w:rsidR="000D09E8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Pr="000D09E8" w:rsidRDefault="000D09E8" w:rsidP="000D09E8">
            <w:pPr>
              <w:pStyle w:val="ConsPlusNormal"/>
            </w:pPr>
            <w:r w:rsidRPr="000D09E8">
              <w:t>23.65.12.110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Листы хризотилцементные волнистые (шифер)</w:t>
            </w:r>
          </w:p>
        </w:tc>
      </w:tr>
      <w:tr w:rsidR="000D09E8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Pr="000D09E8" w:rsidRDefault="000D09E8" w:rsidP="000D09E8">
            <w:pPr>
              <w:pStyle w:val="ConsPlusNormal"/>
            </w:pPr>
            <w:r w:rsidRPr="000D09E8">
              <w:t>23.65.12.111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Листы хризотилцементные волнистые кровельные</w:t>
            </w:r>
          </w:p>
        </w:tc>
      </w:tr>
      <w:tr w:rsidR="000D09E8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Pr="000D09E8" w:rsidRDefault="000D09E8" w:rsidP="000D09E8">
            <w:pPr>
              <w:pStyle w:val="ConsPlusNormal"/>
            </w:pPr>
            <w:r w:rsidRPr="000D09E8">
              <w:t>23.65.12.112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Листы хризотилцементные волнистые конструкционные</w:t>
            </w:r>
          </w:p>
        </w:tc>
      </w:tr>
      <w:tr w:rsidR="000D09E8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Pr="000D09E8" w:rsidRDefault="000D09E8" w:rsidP="000D09E8">
            <w:pPr>
              <w:pStyle w:val="ConsPlusNormal"/>
            </w:pPr>
            <w:r w:rsidRPr="000D09E8">
              <w:t>23.65.12.120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Листы хризотилцементные плоские различного назначения</w:t>
            </w:r>
          </w:p>
        </w:tc>
      </w:tr>
      <w:tr w:rsidR="000D09E8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Pr="000D09E8" w:rsidRDefault="000D09E8" w:rsidP="000D09E8">
            <w:pPr>
              <w:pStyle w:val="ConsPlusNormal"/>
            </w:pPr>
            <w:r w:rsidRPr="000D09E8">
              <w:t>23.65.12.121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Листы хризотилцементные плоские прессованные</w:t>
            </w:r>
          </w:p>
        </w:tc>
      </w:tr>
      <w:tr w:rsidR="000D09E8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  <w:jc w:val="center"/>
            </w:pPr>
            <w:r>
              <w:lastRenderedPageBreak/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Pr="000D09E8" w:rsidRDefault="000D09E8" w:rsidP="000D09E8">
            <w:pPr>
              <w:pStyle w:val="ConsPlusNormal"/>
            </w:pPr>
            <w:r w:rsidRPr="000D09E8">
              <w:t>23.65.12.122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Листы хризотилцементные плоские непрессованные</w:t>
            </w:r>
          </w:p>
        </w:tc>
      </w:tr>
      <w:tr w:rsidR="000D09E8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Pr="000D09E8" w:rsidRDefault="000D09E8" w:rsidP="000D09E8">
            <w:pPr>
              <w:pStyle w:val="ConsPlusNormal"/>
            </w:pPr>
            <w:r w:rsidRPr="000D09E8">
              <w:t>23.65.12.130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Панели и плиты хризотилцементные</w:t>
            </w:r>
          </w:p>
        </w:tc>
      </w:tr>
      <w:tr w:rsidR="000D09E8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Pr="000D09E8" w:rsidRDefault="000D09E8" w:rsidP="000D09E8">
            <w:pPr>
              <w:pStyle w:val="ConsPlusNormal"/>
            </w:pPr>
            <w:r w:rsidRPr="000D09E8">
              <w:t>23.65.12.131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Панели хризотилцементные</w:t>
            </w:r>
          </w:p>
        </w:tc>
      </w:tr>
      <w:tr w:rsidR="000D09E8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Pr="000D09E8" w:rsidRDefault="000D09E8" w:rsidP="000D09E8">
            <w:pPr>
              <w:pStyle w:val="ConsPlusNormal"/>
            </w:pPr>
            <w:r w:rsidRPr="000D09E8">
              <w:t>23.65.12.132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Плиты хризотилцементные</w:t>
            </w:r>
          </w:p>
        </w:tc>
      </w:tr>
      <w:tr w:rsidR="000D09E8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Pr="000D09E8" w:rsidRDefault="000D09E8" w:rsidP="000D09E8">
            <w:pPr>
              <w:pStyle w:val="ConsPlusNormal"/>
            </w:pPr>
            <w:r w:rsidRPr="000D09E8">
              <w:t>23.65.12.150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Трубы и муфты хризотилцементные</w:t>
            </w:r>
          </w:p>
        </w:tc>
      </w:tr>
      <w:tr w:rsidR="000D09E8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Pr="000D09E8" w:rsidRDefault="000D09E8" w:rsidP="000D09E8">
            <w:pPr>
              <w:pStyle w:val="ConsPlusNormal"/>
            </w:pPr>
            <w:r w:rsidRPr="000D09E8">
              <w:t>23.99.11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Волокна хризотиловые; смеси на основе хризотила; изделия из таких смесей или из хризотила; фрикционные материалы, используемые для тормозов, сцеплений и аналогичных устройств, несмонтированные</w:t>
            </w:r>
          </w:p>
        </w:tc>
      </w:tr>
      <w:tr w:rsidR="000D09E8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Pr="000D09E8" w:rsidRDefault="000D09E8" w:rsidP="000D09E8">
            <w:pPr>
              <w:pStyle w:val="ConsPlusNormal"/>
            </w:pPr>
            <w:r w:rsidRPr="000D09E8">
              <w:t>23.99.11.110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Волокна хризотиловые</w:t>
            </w:r>
          </w:p>
        </w:tc>
      </w:tr>
      <w:tr w:rsidR="000D09E8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Pr="000D09E8" w:rsidRDefault="000D09E8" w:rsidP="000D09E8">
            <w:pPr>
              <w:pStyle w:val="ConsPlusNormal"/>
            </w:pPr>
            <w:r w:rsidRPr="000D09E8">
              <w:t>23.99.11.120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Смеси на основе хризотила</w:t>
            </w:r>
          </w:p>
        </w:tc>
      </w:tr>
      <w:tr w:rsidR="000D09E8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Pr="000D09E8" w:rsidRDefault="000D09E8" w:rsidP="000D09E8">
            <w:pPr>
              <w:pStyle w:val="ConsPlusNormal"/>
            </w:pPr>
            <w:r w:rsidRPr="000D09E8">
              <w:t>23.99.11.130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Изделия из смесей на основе хризотила</w:t>
            </w:r>
          </w:p>
        </w:tc>
      </w:tr>
      <w:tr w:rsidR="000D09E8" w:rsidTr="003D27D7">
        <w:trPr>
          <w:trHeight w:val="567"/>
        </w:trPr>
        <w:tc>
          <w:tcPr>
            <w:tcW w:w="10260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09E8" w:rsidRPr="003D27D7" w:rsidRDefault="000D09E8" w:rsidP="000D09E8">
            <w:pPr>
              <w:pStyle w:val="ConsPlusNormal"/>
              <w:jc w:val="center"/>
            </w:pPr>
            <w:r w:rsidRPr="003D27D7">
              <w:rPr>
                <w:b/>
              </w:rPr>
              <w:t>ВКЛЮЧИТЬ</w:t>
            </w:r>
          </w:p>
        </w:tc>
      </w:tr>
      <w:tr w:rsidR="000D09E8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22.21.41.111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Плиты, листы теплоизоляционные из вспененного пенополистирола</w:t>
            </w:r>
          </w:p>
        </w:tc>
      </w:tr>
      <w:tr w:rsidR="000D09E8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22.21.41.112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Плиты, листы теплоизоляционные из экструзионного пенополистирола</w:t>
            </w:r>
          </w:p>
        </w:tc>
      </w:tr>
      <w:tr w:rsidR="000D09E8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22.21.41.113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Плиты, листы теплоизоляционные из пенополиуретана</w:t>
            </w:r>
          </w:p>
        </w:tc>
      </w:tr>
      <w:tr w:rsidR="000D09E8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22.21.41.114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Плиты, листы теплоизоляционные из пенополиизоцианурата</w:t>
            </w:r>
          </w:p>
        </w:tc>
      </w:tr>
      <w:tr w:rsidR="000D09E8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22.21.41.115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Плиты, листы теплоизоляционные из вспененного полиэтилена</w:t>
            </w:r>
          </w:p>
        </w:tc>
      </w:tr>
      <w:tr w:rsidR="000D09E8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22.21.41.119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Плиты, листы прочие пластмассовые пористые, не включенные в другие группировки</w:t>
            </w:r>
          </w:p>
        </w:tc>
      </w:tr>
      <w:tr w:rsidR="000D09E8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23.11.11.100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Стекло листовое тянутое</w:t>
            </w:r>
          </w:p>
        </w:tc>
      </w:tr>
      <w:tr w:rsidR="000D09E8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23.11.11.200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Стекло листовое узорчатое, прокатное, но не обработанное другим способом: неармированное</w:t>
            </w:r>
          </w:p>
        </w:tc>
      </w:tr>
      <w:tr w:rsidR="000D09E8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23.11.11.210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7951E1">
            <w:pPr>
              <w:pStyle w:val="ConsPlusNormal"/>
            </w:pPr>
            <w:r>
              <w:t>Стекло листовое узорчатое, прокатное, но не обработанное другим способом: неармированное</w:t>
            </w:r>
            <w:r w:rsidR="007951E1">
              <w:t xml:space="preserve">, </w:t>
            </w:r>
            <w:r>
              <w:t>бесцветное</w:t>
            </w:r>
          </w:p>
        </w:tc>
      </w:tr>
      <w:tr w:rsidR="000D09E8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23.11.11.211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71D33">
            <w:pPr>
              <w:pStyle w:val="ConsPlusNormal"/>
            </w:pPr>
            <w:r>
              <w:t xml:space="preserve">Стекло листовое узорчатое, прокатное, но не обработанное другим способом: неармированное, бесцветное </w:t>
            </w:r>
            <w:r w:rsidR="00071D33">
              <w:t>— «</w:t>
            </w:r>
            <w:r>
              <w:t>особо прозрачное стекло</w:t>
            </w:r>
            <w:r w:rsidR="00071D33">
              <w:t>»</w:t>
            </w:r>
            <w:r>
              <w:t xml:space="preserve"> (с пониженным коэффициентом поглощения солнечного излучения)</w:t>
            </w:r>
          </w:p>
        </w:tc>
      </w:tr>
      <w:tr w:rsidR="000D09E8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23.11.11.219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Стекло листовое узорчатое, прокатное, но не обработанное другим способом: неармированное, бесцветное прочее</w:t>
            </w:r>
          </w:p>
        </w:tc>
      </w:tr>
      <w:tr w:rsidR="000D09E8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23.11.11.220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Стекло листовое узорчатое, прокатное, но не обработанное другим способом: неармированное, окрашенное в массе</w:t>
            </w:r>
          </w:p>
        </w:tc>
      </w:tr>
      <w:tr w:rsidR="000D09E8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23.11.11.300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Стекло листовое узорчатое, прокатное, но не обработанное другим способом: армированное</w:t>
            </w:r>
          </w:p>
        </w:tc>
      </w:tr>
      <w:tr w:rsidR="000D09E8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23.11.11.310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7951E1">
            <w:pPr>
              <w:pStyle w:val="ConsPlusNormal"/>
            </w:pPr>
            <w:r>
              <w:t>Стекло листовое узорчатое, прокатное, но не обработанное другим способом: армированное</w:t>
            </w:r>
            <w:r w:rsidR="007951E1">
              <w:t xml:space="preserve">, </w:t>
            </w:r>
            <w:r>
              <w:t>бесцветное</w:t>
            </w:r>
          </w:p>
        </w:tc>
      </w:tr>
      <w:tr w:rsidR="000D09E8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23.11.11.320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7951E1">
            <w:pPr>
              <w:pStyle w:val="ConsPlusNormal"/>
            </w:pPr>
            <w:r>
              <w:t>Стекло листовое узорчатое, прокатное, но не обработанное другим способом: армированное</w:t>
            </w:r>
            <w:r w:rsidR="007951E1">
              <w:t xml:space="preserve">, </w:t>
            </w:r>
            <w:r>
              <w:t>окрашенное в массе</w:t>
            </w:r>
          </w:p>
        </w:tc>
      </w:tr>
      <w:tr w:rsidR="000D09E8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23.11.11.900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Стекло листовое литое, прокатное, тянутое или выдувное, но не обработанное другим способом, прочее</w:t>
            </w:r>
          </w:p>
        </w:tc>
      </w:tr>
      <w:tr w:rsidR="000D09E8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23.11.12.100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Бесцветное листовое стекло, изготовленное методом флоат</w:t>
            </w:r>
          </w:p>
        </w:tc>
      </w:tr>
      <w:tr w:rsidR="000D09E8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23.11.12.111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Бесцветное листовое стекло с повышенным коэффициентом пропускания света (особо прозрачное стекло)</w:t>
            </w:r>
          </w:p>
        </w:tc>
      </w:tr>
      <w:tr w:rsidR="000D09E8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23.11.12.112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Бесцветное листовое стекло со стандартным коэффициентом пропускания света</w:t>
            </w:r>
          </w:p>
        </w:tc>
      </w:tr>
      <w:tr w:rsidR="000D09E8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23.11.12.119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Бесцветное листовое стекло, изготовленное методом флоат, прочее</w:t>
            </w:r>
          </w:p>
        </w:tc>
      </w:tr>
      <w:tr w:rsidR="000D09E8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23.11.12.200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Стекло листовое с матовой поверхностью, но не обработанное другим способом</w:t>
            </w:r>
          </w:p>
        </w:tc>
      </w:tr>
      <w:tr w:rsidR="000D09E8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23.11.12.300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Стекло с полированной поверхностью в листах, но не обработанное другим способом</w:t>
            </w:r>
          </w:p>
        </w:tc>
      </w:tr>
      <w:tr w:rsidR="000D09E8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23.11.12.900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Стекло листовое термически полированное и стекло листовое с матовой или полированной поверхностью, но не обработанное другим способом, прочее</w:t>
            </w:r>
          </w:p>
        </w:tc>
      </w:tr>
      <w:tr w:rsidR="000D09E8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  <w:jc w:val="center"/>
            </w:pPr>
            <w:r>
              <w:lastRenderedPageBreak/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23.12.11.100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Стекло листовое с покрытием (кроме лакокрасочного, в т.ч. эмалевого)</w:t>
            </w:r>
          </w:p>
        </w:tc>
      </w:tr>
      <w:tr w:rsidR="000D09E8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23.12.11.110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Стекло листовое с твердым покрытием</w:t>
            </w:r>
          </w:p>
        </w:tc>
      </w:tr>
      <w:tr w:rsidR="000D09E8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23.12.11.111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Стекло листовое с солнцезащитным или декоративным твердым покрытием</w:t>
            </w:r>
          </w:p>
        </w:tc>
      </w:tr>
      <w:tr w:rsidR="000D09E8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23.12.11.112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Стекло листовое с низкоэмиссионным твердым покрытием</w:t>
            </w:r>
          </w:p>
        </w:tc>
      </w:tr>
      <w:tr w:rsidR="000D09E8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23.12.11.119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Стекло листовое с твердым покрытием прочее</w:t>
            </w:r>
          </w:p>
        </w:tc>
      </w:tr>
      <w:tr w:rsidR="000D09E8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23.12.11.120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Стекло листовое с мягким покрытием</w:t>
            </w:r>
          </w:p>
        </w:tc>
      </w:tr>
      <w:tr w:rsidR="000D09E8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23.12.11.121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Стекло листовое с солнцезащитным или декоративным мягким покрытием</w:t>
            </w:r>
          </w:p>
        </w:tc>
      </w:tr>
      <w:tr w:rsidR="000D09E8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23.12.11.122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Стекло листовое с низкоэмиссионным мягким покрытием</w:t>
            </w:r>
          </w:p>
        </w:tc>
      </w:tr>
      <w:tr w:rsidR="000D09E8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23.12.11.129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Стекло листовое с мягким покрытием прочее</w:t>
            </w:r>
          </w:p>
        </w:tc>
      </w:tr>
      <w:tr w:rsidR="000D09E8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23.12.11.190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Стекло листовое с покрытием прочее</w:t>
            </w:r>
          </w:p>
        </w:tc>
      </w:tr>
      <w:tr w:rsidR="000D09E8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23.12.11.200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71D33">
            <w:pPr>
              <w:pStyle w:val="ConsPlusNormal"/>
            </w:pPr>
            <w:r>
              <w:t xml:space="preserve">Стекло листовое </w:t>
            </w:r>
            <w:r w:rsidR="00071D33">
              <w:t>упрочненное (кроме закаленного «</w:t>
            </w:r>
            <w:r>
              <w:t>безопасного</w:t>
            </w:r>
            <w:r w:rsidR="00071D33">
              <w:t>»</w:t>
            </w:r>
            <w:r>
              <w:t xml:space="preserve"> стекла)</w:t>
            </w:r>
          </w:p>
        </w:tc>
      </w:tr>
      <w:tr w:rsidR="000D09E8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23.12.11.210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Стекло листовое термоупрочненное (включая термоупрочненный стемалит)</w:t>
            </w:r>
          </w:p>
        </w:tc>
      </w:tr>
      <w:tr w:rsidR="000D09E8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23.12.11.220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Стекло листовое химически упрочненное</w:t>
            </w:r>
          </w:p>
        </w:tc>
      </w:tr>
      <w:tr w:rsidR="000D09E8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23.12.11.290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Стекло листовое упрочненное прочее</w:t>
            </w:r>
          </w:p>
        </w:tc>
      </w:tr>
      <w:tr w:rsidR="000D09E8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23.12.11.900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Стекло листовое гнутое, с обработанной кромкой, гравированное, сверленое, эмалированное или обработанное иным способом, но не вставленное в раму или оправу, прочее</w:t>
            </w:r>
          </w:p>
        </w:tc>
      </w:tr>
      <w:tr w:rsidR="000D09E8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23.12.12.100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Стекло безопасное закаленное</w:t>
            </w:r>
          </w:p>
        </w:tc>
      </w:tr>
      <w:tr w:rsidR="000D09E8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23.12.12.111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Стекло безопасное закаленное для строительства (кроме стемалита)</w:t>
            </w:r>
          </w:p>
        </w:tc>
      </w:tr>
      <w:tr w:rsidR="000D09E8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23.12.12.112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Стекло безопасное закаленное для строительства: эмалированное (стемалит)</w:t>
            </w:r>
          </w:p>
        </w:tc>
      </w:tr>
      <w:tr w:rsidR="000D09E8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23.12.12.115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Стекло безопасное закаленное для транспорта (в том числе наземного)</w:t>
            </w:r>
          </w:p>
        </w:tc>
      </w:tr>
      <w:tr w:rsidR="000D09E8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23.12.12.119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Стекло безопасное закаленное прочее</w:t>
            </w:r>
          </w:p>
        </w:tc>
      </w:tr>
      <w:tr w:rsidR="000D09E8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23.12.12.121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Стекло безопасное многослойное для строительства</w:t>
            </w:r>
          </w:p>
        </w:tc>
      </w:tr>
      <w:tr w:rsidR="000D09E8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23.12.12.122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Стекло огнестойкое многослойное для строительства</w:t>
            </w:r>
          </w:p>
        </w:tc>
      </w:tr>
      <w:tr w:rsidR="000D09E8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23.12.12.124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Стекло многослойное для строительства прочее</w:t>
            </w:r>
          </w:p>
        </w:tc>
      </w:tr>
      <w:tr w:rsidR="000D09E8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23.12.12.125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Стекло многослойное для транспорта (в том числе наземного)</w:t>
            </w:r>
          </w:p>
        </w:tc>
      </w:tr>
      <w:tr w:rsidR="000D09E8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23.12.12.129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Стекло многослойное прочее</w:t>
            </w:r>
          </w:p>
        </w:tc>
      </w:tr>
      <w:tr w:rsidR="000D09E8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23.12.13.111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Зеркала стеклянные с отражающим (серебряным) покрытием: бесцветные</w:t>
            </w:r>
          </w:p>
        </w:tc>
      </w:tr>
      <w:tr w:rsidR="000D09E8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23.12.13.112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Зеркала стеклянные с отражающим (серебряным) покрытием: цветные и декоративные</w:t>
            </w:r>
          </w:p>
        </w:tc>
      </w:tr>
      <w:tr w:rsidR="000D09E8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23.12.13.113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Зеркала стеклянные с отражающим (серебряным) покрытием (бесцветные, цветные и декоративные): бессвинцовые и безмедные</w:t>
            </w:r>
          </w:p>
        </w:tc>
      </w:tr>
      <w:tr w:rsidR="000D09E8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23.12.13.119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Зеркала стеклянные прочие</w:t>
            </w:r>
          </w:p>
        </w:tc>
      </w:tr>
      <w:tr w:rsidR="000D09E8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23.12.13.300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Стеклопакеты</w:t>
            </w:r>
          </w:p>
        </w:tc>
      </w:tr>
      <w:tr w:rsidR="000D09E8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23.12.13.310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Стеклопакеты клееные строительные (в том числе для структурного остекления)</w:t>
            </w:r>
          </w:p>
        </w:tc>
      </w:tr>
      <w:tr w:rsidR="000D09E8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23.12.13.350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Стеклопакеты для наземного транспорта</w:t>
            </w:r>
          </w:p>
        </w:tc>
      </w:tr>
      <w:tr w:rsidR="000D09E8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23.12.13.390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Стеклопакеты прочие</w:t>
            </w:r>
          </w:p>
        </w:tc>
      </w:tr>
      <w:tr w:rsidR="000D09E8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23.19.12.111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Блоки стеклянные пустотелые</w:t>
            </w:r>
          </w:p>
        </w:tc>
      </w:tr>
      <w:tr w:rsidR="000D09E8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23.19.12.119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Блоки для мощения из прессованного или литого стекла прочие</w:t>
            </w:r>
          </w:p>
        </w:tc>
      </w:tr>
      <w:tr w:rsidR="000D09E8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23.19.26.100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Стекло профильное натрий-кальций-силикатное</w:t>
            </w:r>
          </w:p>
        </w:tc>
      </w:tr>
      <w:tr w:rsidR="000D09E8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23.19.26.110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7951E1">
            <w:pPr>
              <w:pStyle w:val="ConsPlusNormal"/>
            </w:pPr>
            <w:r>
              <w:t>Стекло профильное натрий-кальций-силикатное, закаленное</w:t>
            </w:r>
          </w:p>
        </w:tc>
      </w:tr>
      <w:tr w:rsidR="000D09E8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23.19.26.190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7951E1">
            <w:pPr>
              <w:pStyle w:val="ConsPlusNormal"/>
            </w:pPr>
            <w:r>
              <w:t>Стекло профильное прочее</w:t>
            </w:r>
          </w:p>
        </w:tc>
      </w:tr>
      <w:tr w:rsidR="000D09E8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23.19.26.900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 xml:space="preserve">Изделия из стекла, не </w:t>
            </w:r>
            <w:r w:rsidR="000C133D">
              <w:t>включенные в другие группировки,</w:t>
            </w:r>
            <w:r>
              <w:t xml:space="preserve"> прочие</w:t>
            </w:r>
          </w:p>
        </w:tc>
      </w:tr>
      <w:tr w:rsidR="000D09E8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23.65.12.129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Листы хризотилцементные плоские прочие</w:t>
            </w:r>
          </w:p>
        </w:tc>
      </w:tr>
      <w:tr w:rsidR="000D09E8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23.65.12.151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Трубы и муфты хризотилцементные напорные</w:t>
            </w:r>
          </w:p>
        </w:tc>
      </w:tr>
      <w:tr w:rsidR="000D09E8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23.65.12.152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Трубы и муфты хризотилцементные безнапорные</w:t>
            </w:r>
          </w:p>
        </w:tc>
      </w:tr>
      <w:tr w:rsidR="000D09E8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  <w:jc w:val="center"/>
            </w:pPr>
            <w:r>
              <w:lastRenderedPageBreak/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23.65.12.159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Трубы и муфты хризотилцементные прочие</w:t>
            </w:r>
          </w:p>
        </w:tc>
      </w:tr>
      <w:tr w:rsidR="000D09E8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23.65.12.190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Изделия из хризотилцемента прочие</w:t>
            </w:r>
          </w:p>
        </w:tc>
      </w:tr>
      <w:tr w:rsidR="000D09E8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25.11.23.160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71D33">
            <w:pPr>
              <w:pStyle w:val="ConsPlusNormal"/>
            </w:pPr>
            <w:r>
              <w:t xml:space="preserve">Панели трехслойные типа </w:t>
            </w:r>
            <w:r w:rsidR="00071D33">
              <w:t>«</w:t>
            </w:r>
            <w:r>
              <w:t>сэндвич</w:t>
            </w:r>
            <w:r w:rsidR="00071D33">
              <w:t>»</w:t>
            </w:r>
            <w:r>
              <w:t xml:space="preserve"> с обшивками из стального холоднокатаного тонкого листа и утеплителем</w:t>
            </w:r>
          </w:p>
        </w:tc>
      </w:tr>
      <w:tr w:rsidR="000D09E8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25.11.23.161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6E2941">
            <w:pPr>
              <w:pStyle w:val="ConsPlusNormal"/>
            </w:pPr>
            <w:r>
              <w:t xml:space="preserve">Панели трехслойные </w:t>
            </w:r>
            <w:r w:rsidR="006E2941">
              <w:t>типа «</w:t>
            </w:r>
            <w:r>
              <w:t>сэндвич</w:t>
            </w:r>
            <w:r w:rsidR="006E2941">
              <w:t>»</w:t>
            </w:r>
            <w:r>
              <w:t xml:space="preserve"> с обшивками из стального холоднокатаного тонкого листа с сердцевиной из минераловатного утеплителя</w:t>
            </w:r>
          </w:p>
        </w:tc>
      </w:tr>
      <w:tr w:rsidR="000D09E8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25.11.23.162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6E2941" w:rsidP="000D09E8">
            <w:pPr>
              <w:pStyle w:val="ConsPlusNormal"/>
            </w:pPr>
            <w:r w:rsidRPr="006E2941">
              <w:t xml:space="preserve">Панели трехслойные типа «сэндвич» </w:t>
            </w:r>
            <w:r w:rsidR="000D09E8">
              <w:t>с обшивками из стального холоднокатаного тонкого листа с сердцевиной из пенополиуретана</w:t>
            </w:r>
          </w:p>
        </w:tc>
      </w:tr>
      <w:tr w:rsidR="000D09E8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25.11 23.163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6E2941" w:rsidP="000D09E8">
            <w:pPr>
              <w:pStyle w:val="ConsPlusNormal"/>
            </w:pPr>
            <w:r w:rsidRPr="006E2941">
              <w:t xml:space="preserve">Панели трехслойные типа «сэндвич» </w:t>
            </w:r>
            <w:r w:rsidR="000D09E8">
              <w:t>с обшивками из стального холоднокатаного тонкого листа с сердцевиной из пенополиизоцианурата</w:t>
            </w:r>
          </w:p>
        </w:tc>
      </w:tr>
      <w:tr w:rsidR="000D09E8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25.11.23.164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6E2941" w:rsidP="000D09E8">
            <w:pPr>
              <w:pStyle w:val="ConsPlusNormal"/>
            </w:pPr>
            <w:r w:rsidRPr="006E2941">
              <w:t xml:space="preserve">Панели трехслойные типа «сэндвич» </w:t>
            </w:r>
            <w:r w:rsidR="000D09E8">
              <w:t>с обшивками из стального холоднокатаного тонкого листа с сердцевиной из пенополистирола</w:t>
            </w:r>
          </w:p>
        </w:tc>
      </w:tr>
      <w:tr w:rsidR="000D09E8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0D09E8" w:rsidP="000D09E8">
            <w:pPr>
              <w:pStyle w:val="ConsPlusNormal"/>
            </w:pPr>
            <w:r>
              <w:t>25.11.23.169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09E8" w:rsidRDefault="006E2941" w:rsidP="000D09E8">
            <w:pPr>
              <w:pStyle w:val="ConsPlusNormal"/>
            </w:pPr>
            <w:r w:rsidRPr="006E2941">
              <w:t xml:space="preserve">Панели трехслойные типа «сэндвич» </w:t>
            </w:r>
            <w:r w:rsidR="000D09E8">
              <w:t>с обшивками из стального холоднокатаного тонкого листа и утеплителем, прочие</w:t>
            </w:r>
          </w:p>
        </w:tc>
      </w:tr>
    </w:tbl>
    <w:p w:rsidR="000446FC" w:rsidRDefault="000446FC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0446FC" w:rsidRDefault="000446FC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2171A2" w:rsidRDefault="002171A2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0446FC" w:rsidRDefault="00641EB3">
      <w:pPr>
        <w:spacing w:after="0"/>
        <w:ind w:left="397"/>
      </w:pPr>
      <w:r>
        <w:rPr>
          <w:rFonts w:ascii="Arial" w:hAnsi="Arial" w:cs="Arial"/>
          <w:b/>
          <w:spacing w:val="80"/>
          <w:sz w:val="20"/>
          <w:szCs w:val="20"/>
        </w:rPr>
        <w:t>Примечание</w:t>
      </w:r>
      <w:r>
        <w:rPr>
          <w:rFonts w:ascii="Arial" w:hAnsi="Arial" w:cs="Arial"/>
          <w:sz w:val="20"/>
          <w:szCs w:val="20"/>
        </w:rPr>
        <w:t xml:space="preserve"> - </w:t>
      </w:r>
      <w:r w:rsidR="007D5FE3" w:rsidRPr="007D5FE3">
        <w:rPr>
          <w:rFonts w:ascii="Arial" w:hAnsi="Arial" w:cs="Arial"/>
          <w:sz w:val="20"/>
          <w:szCs w:val="20"/>
        </w:rPr>
        <w:t>В изменении используются следующие рубрики</w:t>
      </w:r>
      <w:r>
        <w:rPr>
          <w:rFonts w:ascii="Arial" w:hAnsi="Arial" w:cs="Arial"/>
          <w:sz w:val="20"/>
          <w:szCs w:val="20"/>
        </w:rPr>
        <w:t>:</w:t>
      </w:r>
    </w:p>
    <w:p w:rsidR="007D5FE3" w:rsidRPr="007D5FE3" w:rsidRDefault="007D5FE3" w:rsidP="007D5FE3">
      <w:pPr>
        <w:spacing w:after="0"/>
        <w:ind w:left="397"/>
        <w:rPr>
          <w:rFonts w:ascii="Arial" w:hAnsi="Arial" w:cs="Arial"/>
          <w:sz w:val="20"/>
          <w:szCs w:val="20"/>
        </w:rPr>
      </w:pPr>
      <w:r w:rsidRPr="007D5FE3">
        <w:rPr>
          <w:rFonts w:ascii="Arial" w:hAnsi="Arial" w:cs="Arial"/>
          <w:sz w:val="20"/>
          <w:szCs w:val="20"/>
        </w:rPr>
        <w:t>АННУЛИРОВАТЬ (А) - исключение из общероссийского классификатора позиции с данным кодом;</w:t>
      </w:r>
    </w:p>
    <w:p w:rsidR="00624A67" w:rsidRDefault="007D5FE3" w:rsidP="007D5FE3">
      <w:pPr>
        <w:spacing w:after="0"/>
        <w:ind w:left="397"/>
        <w:rPr>
          <w:rFonts w:ascii="Arial" w:hAnsi="Arial" w:cs="Arial"/>
          <w:sz w:val="20"/>
          <w:szCs w:val="20"/>
        </w:rPr>
      </w:pPr>
      <w:r w:rsidRPr="007D5FE3">
        <w:rPr>
          <w:rFonts w:ascii="Arial" w:hAnsi="Arial" w:cs="Arial"/>
          <w:sz w:val="20"/>
          <w:szCs w:val="20"/>
        </w:rPr>
        <w:t>ВКЛЮЧИТЬ (В) - включение в общероссийский классификатор позиции с новым кодом</w:t>
      </w:r>
      <w:r w:rsidR="00624A67">
        <w:rPr>
          <w:rFonts w:ascii="Arial" w:hAnsi="Arial" w:cs="Arial"/>
          <w:sz w:val="20"/>
          <w:szCs w:val="20"/>
        </w:rPr>
        <w:t>;</w:t>
      </w:r>
    </w:p>
    <w:p w:rsidR="000446FC" w:rsidRDefault="00624A67" w:rsidP="007D5FE3">
      <w:pPr>
        <w:spacing w:after="0"/>
        <w:ind w:left="397"/>
      </w:pPr>
      <w:r>
        <w:rPr>
          <w:rFonts w:ascii="Arial" w:hAnsi="Arial" w:cs="Arial"/>
          <w:sz w:val="20"/>
          <w:szCs w:val="20"/>
        </w:rPr>
        <w:t>ИЗМЕНИТЬ (И) - изменение части позиции общероссийского классификатора без изменения ее кода</w:t>
      </w:r>
      <w:r w:rsidR="00641EB3">
        <w:rPr>
          <w:rFonts w:ascii="Arial" w:hAnsi="Arial" w:cs="Arial"/>
          <w:sz w:val="20"/>
          <w:szCs w:val="20"/>
        </w:rPr>
        <w:t xml:space="preserve">. </w:t>
      </w:r>
    </w:p>
    <w:p w:rsidR="000446FC" w:rsidRDefault="000446FC">
      <w:pPr>
        <w:pStyle w:val="aa"/>
        <w:jc w:val="both"/>
        <w:rPr>
          <w:rFonts w:ascii="Arial" w:hAnsi="Arial" w:cs="Arial"/>
          <w:sz w:val="20"/>
          <w:szCs w:val="20"/>
        </w:rPr>
      </w:pPr>
    </w:p>
    <w:p w:rsidR="000446FC" w:rsidRDefault="000446FC">
      <w:pPr>
        <w:widowControl w:val="0"/>
        <w:spacing w:after="0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0446FC" w:rsidRDefault="00641EB3">
      <w:pPr>
        <w:widowControl w:val="0"/>
        <w:spacing w:after="0"/>
        <w:ind w:left="284" w:right="284"/>
        <w:jc w:val="center"/>
      </w:pPr>
      <w:r>
        <w:rPr>
          <w:rFonts w:ascii="Arial" w:hAnsi="Arial" w:cs="Arial"/>
          <w:sz w:val="20"/>
          <w:szCs w:val="20"/>
        </w:rPr>
        <w:t xml:space="preserve">(ИУС № </w:t>
      </w:r>
      <w:r w:rsidR="006E2941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 xml:space="preserve"> 201</w:t>
      </w:r>
      <w:r w:rsidR="006E2941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г.)</w:t>
      </w:r>
    </w:p>
    <w:p w:rsidR="000446FC" w:rsidRDefault="000446FC">
      <w:pPr>
        <w:pStyle w:val="ConsPlusNormal"/>
        <w:ind w:left="567" w:right="567"/>
        <w:jc w:val="both"/>
      </w:pPr>
    </w:p>
    <w:sectPr w:rsidR="000446FC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027" w:rsidRDefault="00D24027" w:rsidP="00D4042D">
      <w:pPr>
        <w:spacing w:after="0" w:line="240" w:lineRule="auto"/>
      </w:pPr>
      <w:r>
        <w:separator/>
      </w:r>
    </w:p>
  </w:endnote>
  <w:endnote w:type="continuationSeparator" w:id="0">
    <w:p w:rsidR="00D24027" w:rsidRDefault="00D24027" w:rsidP="00D40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42D" w:rsidRDefault="004E061E" w:rsidP="001B3B6C">
    <w:pPr>
      <w:pStyle w:val="a9"/>
      <w:spacing w:after="120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olor w:val="70AD47"/>
        <w:sz w:val="20"/>
      </w:rPr>
      <w:t xml:space="preserve">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 w:rsidR="000066C5">
      <w:rPr>
        <w:rFonts w:ascii="Times New Roman" w:hAnsi="Times New Roman"/>
        <w:b/>
        <w:color w:val="70AD47"/>
        <w:sz w:val="20"/>
      </w:rPr>
      <w:t>38</w:t>
    </w:r>
    <w:r w:rsidRPr="00DF13E5">
      <w:rPr>
        <w:rFonts w:ascii="Times New Roman" w:hAnsi="Times New Roman"/>
        <w:b/>
        <w:color w:val="70AD47"/>
        <w:sz w:val="20"/>
      </w:rPr>
      <w:t>/</w:t>
    </w:r>
    <w:r w:rsidR="000066C5">
      <w:rPr>
        <w:rFonts w:ascii="Times New Roman" w:hAnsi="Times New Roman"/>
        <w:b/>
        <w:color w:val="70AD47"/>
        <w:sz w:val="20"/>
      </w:rPr>
      <w:t>2019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>ПД-2</w:t>
    </w:r>
    <w:r w:rsidRPr="00DF13E5">
      <w:rPr>
        <w:rFonts w:ascii="Times New Roman" w:hAnsi="Times New Roman"/>
        <w:b/>
        <w:color w:val="70AD47"/>
        <w:sz w:val="20"/>
      </w:rPr>
      <w:t xml:space="preserve"> - Страница: </w:t>
    </w:r>
    <w:r w:rsidRPr="00DF13E5">
      <w:rPr>
        <w:rFonts w:ascii="Times New Roman" w:hAnsi="Times New Roman"/>
        <w:b/>
        <w:color w:val="70AD47"/>
        <w:sz w:val="20"/>
      </w:rPr>
      <w:fldChar w:fldCharType="begin"/>
    </w:r>
    <w:r w:rsidRPr="00DF13E5">
      <w:rPr>
        <w:rFonts w:ascii="Times New Roman" w:hAnsi="Times New Roman"/>
        <w:b/>
        <w:color w:val="70AD47"/>
        <w:sz w:val="20"/>
      </w:rPr>
      <w:instrText>PAGE   \* MERGEFORMAT</w:instrText>
    </w:r>
    <w:r w:rsidRPr="00DF13E5">
      <w:rPr>
        <w:rFonts w:ascii="Times New Roman" w:hAnsi="Times New Roman"/>
        <w:b/>
        <w:color w:val="70AD47"/>
        <w:sz w:val="20"/>
      </w:rPr>
      <w:fldChar w:fldCharType="separate"/>
    </w:r>
    <w:r w:rsidR="00A90648">
      <w:rPr>
        <w:rFonts w:ascii="Times New Roman" w:hAnsi="Times New Roman"/>
        <w:b/>
        <w:noProof/>
        <w:color w:val="70AD47"/>
        <w:sz w:val="20"/>
      </w:rPr>
      <w:t>1</w:t>
    </w:r>
    <w:r w:rsidRPr="00DF13E5">
      <w:rPr>
        <w:rFonts w:ascii="Times New Roman" w:hAnsi="Times New Roman"/>
        <w:b/>
        <w:color w:val="70AD47"/>
        <w:sz w:val="20"/>
      </w:rPr>
      <w:fldChar w:fldCharType="end"/>
    </w:r>
    <w:r>
      <w:rPr>
        <w:rFonts w:ascii="Times New Roman" w:hAnsi="Times New Roman"/>
        <w:b/>
        <w:color w:val="70AD47"/>
        <w:sz w:val="20"/>
      </w:rPr>
      <w:t xml:space="preserve">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027" w:rsidRDefault="00D24027" w:rsidP="00D4042D">
      <w:pPr>
        <w:spacing w:after="0" w:line="240" w:lineRule="auto"/>
      </w:pPr>
      <w:r>
        <w:separator/>
      </w:r>
    </w:p>
  </w:footnote>
  <w:footnote w:type="continuationSeparator" w:id="0">
    <w:p w:rsidR="00D24027" w:rsidRDefault="00D24027" w:rsidP="00D404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6FC"/>
    <w:rsid w:val="000066C5"/>
    <w:rsid w:val="000446FC"/>
    <w:rsid w:val="00071D33"/>
    <w:rsid w:val="000C133D"/>
    <w:rsid w:val="000D09E8"/>
    <w:rsid w:val="001B3B6C"/>
    <w:rsid w:val="002171A2"/>
    <w:rsid w:val="003D27D7"/>
    <w:rsid w:val="00497636"/>
    <w:rsid w:val="004E061E"/>
    <w:rsid w:val="00507EC7"/>
    <w:rsid w:val="0056013F"/>
    <w:rsid w:val="005A6046"/>
    <w:rsid w:val="00624A67"/>
    <w:rsid w:val="00641EB3"/>
    <w:rsid w:val="00641FBB"/>
    <w:rsid w:val="0069499C"/>
    <w:rsid w:val="006A4AD5"/>
    <w:rsid w:val="006E2941"/>
    <w:rsid w:val="007951E1"/>
    <w:rsid w:val="007B6A78"/>
    <w:rsid w:val="007D5FE3"/>
    <w:rsid w:val="00823190"/>
    <w:rsid w:val="008F4C0B"/>
    <w:rsid w:val="0099055D"/>
    <w:rsid w:val="009A4270"/>
    <w:rsid w:val="009C5C07"/>
    <w:rsid w:val="009D63FF"/>
    <w:rsid w:val="00A90648"/>
    <w:rsid w:val="00AC7A59"/>
    <w:rsid w:val="00AE0BFB"/>
    <w:rsid w:val="00B0584D"/>
    <w:rsid w:val="00CC1768"/>
    <w:rsid w:val="00D0541B"/>
    <w:rsid w:val="00D16E37"/>
    <w:rsid w:val="00D24027"/>
    <w:rsid w:val="00D4042D"/>
    <w:rsid w:val="00E92A4F"/>
    <w:rsid w:val="00E93057"/>
    <w:rsid w:val="00F662D9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C5669E-795A-4CEE-B250-98FE1D45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styleId="aa">
    <w:name w:val="No Spacing"/>
    <w:qFormat/>
    <w:rPr>
      <w:rFonts w:ascii="Calibri" w:eastAsia="Times New Roman" w:hAnsi="Calibri" w:cs="Calibr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6/2016 ОКПД2 ОК 034-2014</vt:lpstr>
    </vt:vector>
  </TitlesOfParts>
  <Company>По порядку точка ру (poporyadku.ru)</Company>
  <LinksUpToDate>false</LinksUpToDate>
  <CharactersWithSpaces>9204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38/2019 ОКПД2 ОК 034-2014</dc:title>
  <dc:subject>Общероссийский классификатор продукции по видам экономической деятельности (ОКПД2)</dc:subject>
  <dc:creator>По порядку точка ру (poporyadku.ru)</dc:creator>
  <cp:keywords>ОКПД2; классификатор; ОК 034-2014</cp:keywords>
  <cp:lastModifiedBy>Сергей</cp:lastModifiedBy>
  <cp:revision>26</cp:revision>
  <dcterms:created xsi:type="dcterms:W3CDTF">2021-03-15T19:00:00Z</dcterms:created>
  <dcterms:modified xsi:type="dcterms:W3CDTF">2021-09-03T00:45:00Z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2017-05-19T22:56:00Z</dcterms:created>
  <dc:creator/>
  <dc:description/>
  <dc:language>en-US</dc:language>
  <cp:lastModifiedBy/>
  <dcterms:modified xsi:type="dcterms:W3CDTF">2020-04-25T11:50:00Z</dcterms:modified>
  <cp:revision>25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