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FC" w:rsidRDefault="000446FC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0446FC" w:rsidRDefault="00641EB3">
      <w:pPr>
        <w:pStyle w:val="ConsPlusNormal"/>
        <w:jc w:val="right"/>
      </w:pPr>
      <w:r>
        <w:t>Принято и введено в действие</w:t>
      </w:r>
    </w:p>
    <w:p w:rsidR="000446FC" w:rsidRDefault="00641EB3">
      <w:pPr>
        <w:pStyle w:val="ConsPlusNormal"/>
        <w:jc w:val="right"/>
      </w:pPr>
      <w:r>
        <w:t>Приказом Федерального агентства</w:t>
      </w:r>
    </w:p>
    <w:p w:rsidR="000446FC" w:rsidRDefault="00641EB3">
      <w:pPr>
        <w:pStyle w:val="ConsPlusNormal"/>
        <w:jc w:val="right"/>
      </w:pPr>
      <w:r>
        <w:t>по техническому регулированию</w:t>
      </w:r>
    </w:p>
    <w:p w:rsidR="000446FC" w:rsidRDefault="00641EB3">
      <w:pPr>
        <w:pStyle w:val="ConsPlusNormal"/>
        <w:jc w:val="right"/>
      </w:pPr>
      <w:r>
        <w:t>и метрологии</w:t>
      </w:r>
    </w:p>
    <w:p w:rsidR="000446FC" w:rsidRDefault="00641EB3">
      <w:pPr>
        <w:pStyle w:val="ConsPlusNormal"/>
        <w:jc w:val="right"/>
      </w:pPr>
      <w:r>
        <w:t xml:space="preserve">от </w:t>
      </w:r>
      <w:r w:rsidR="00B449E6" w:rsidRPr="00B449E6">
        <w:t>16.10.2018</w:t>
      </w:r>
      <w:r>
        <w:t xml:space="preserve"> № </w:t>
      </w:r>
      <w:r w:rsidR="00B449E6" w:rsidRPr="00B449E6">
        <w:t>784</w:t>
      </w:r>
      <w:r>
        <w:t>-ст</w:t>
      </w:r>
    </w:p>
    <w:p w:rsidR="000446FC" w:rsidRDefault="000446FC">
      <w:pPr>
        <w:pStyle w:val="ConsPlusNormal"/>
        <w:jc w:val="both"/>
      </w:pPr>
    </w:p>
    <w:p w:rsidR="000446FC" w:rsidRDefault="00641EB3">
      <w:pPr>
        <w:pStyle w:val="ConsPlusNormal"/>
        <w:jc w:val="right"/>
      </w:pPr>
      <w:r>
        <w:t xml:space="preserve">Дата введения - </w:t>
      </w:r>
      <w:r w:rsidR="00B449E6" w:rsidRPr="00B449E6">
        <w:t>2018-11-01</w:t>
      </w:r>
    </w:p>
    <w:p w:rsidR="000446FC" w:rsidRDefault="00641EB3">
      <w:pPr>
        <w:pStyle w:val="ConsPlusNormal"/>
        <w:jc w:val="right"/>
      </w:pPr>
      <w:r>
        <w:t>с правом досрочного применения</w:t>
      </w:r>
    </w:p>
    <w:p w:rsidR="000446FC" w:rsidRDefault="00641EB3">
      <w:pPr>
        <w:pStyle w:val="ConsPlusNormal"/>
        <w:jc w:val="right"/>
      </w:pPr>
      <w:r>
        <w:t>в правоотношениях, возникших</w:t>
      </w:r>
    </w:p>
    <w:p w:rsidR="000446FC" w:rsidRDefault="00641EB3">
      <w:pPr>
        <w:pStyle w:val="ConsPlusNormal"/>
        <w:jc w:val="right"/>
      </w:pPr>
      <w:r>
        <w:t xml:space="preserve">с </w:t>
      </w:r>
      <w:r w:rsidR="00B449E6" w:rsidRPr="00B449E6">
        <w:t>2018-07-15</w:t>
      </w: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Title"/>
        <w:jc w:val="right"/>
        <w:rPr>
          <w:rFonts w:ascii="Courier New" w:hAnsi="Courier New" w:cs="Courier New"/>
          <w:sz w:val="20"/>
          <w:szCs w:val="20"/>
        </w:rPr>
      </w:pPr>
    </w:p>
    <w:p w:rsidR="000446FC" w:rsidRDefault="00641EB3">
      <w:pPr>
        <w:pStyle w:val="ConsPlusTitle"/>
        <w:jc w:val="center"/>
      </w:pPr>
      <w:r>
        <w:rPr>
          <w:sz w:val="20"/>
          <w:szCs w:val="20"/>
        </w:rPr>
        <w:t xml:space="preserve">ИЗМЕНЕНИЕ </w:t>
      </w:r>
      <w:r w:rsidR="00B449E6">
        <w:rPr>
          <w:sz w:val="20"/>
          <w:szCs w:val="20"/>
        </w:rPr>
        <w:t>31</w:t>
      </w:r>
      <w:r w:rsidR="002171A2">
        <w:rPr>
          <w:sz w:val="20"/>
          <w:szCs w:val="20"/>
        </w:rPr>
        <w:t>/201</w:t>
      </w:r>
      <w:r w:rsidR="00B449E6">
        <w:rPr>
          <w:sz w:val="20"/>
          <w:szCs w:val="20"/>
        </w:rPr>
        <w:t>8</w:t>
      </w:r>
      <w:r>
        <w:rPr>
          <w:sz w:val="20"/>
          <w:szCs w:val="20"/>
        </w:rPr>
        <w:t xml:space="preserve"> ОК</w:t>
      </w:r>
      <w:r w:rsidR="002171A2">
        <w:rPr>
          <w:sz w:val="20"/>
          <w:szCs w:val="20"/>
        </w:rPr>
        <w:t>ПД2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ОБЩЕРОССИЙСКИЙ КЛАССИФИКАТОР ПРОДУКЦИИ ПО ВИДАМ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ЭКОНОМИЧЕСКОЙ ДЕЯТЕЛЬНОСТИ</w:t>
      </w:r>
    </w:p>
    <w:p w:rsidR="000446FC" w:rsidRDefault="002171A2" w:rsidP="002171A2">
      <w:pPr>
        <w:pStyle w:val="ConsPlusTitle"/>
        <w:jc w:val="center"/>
      </w:pPr>
      <w:r w:rsidRPr="002171A2">
        <w:rPr>
          <w:sz w:val="20"/>
          <w:szCs w:val="20"/>
        </w:rPr>
        <w:t>ОК 034-2014 (КПЕС 2008)</w:t>
      </w:r>
    </w:p>
    <w:p w:rsidR="000446FC" w:rsidRDefault="000446F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5000" w:type="pct"/>
        <w:tblInd w:w="-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282"/>
        <w:gridCol w:w="8071"/>
      </w:tblGrid>
      <w:tr w:rsidR="002171A2" w:rsidTr="009A4270">
        <w:trPr>
          <w:trHeight w:val="264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171A2" w:rsidP="00E92A4F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Аббре</w:t>
            </w:r>
            <w:r w:rsidR="00E92A4F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виатура рубрики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171A2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8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EB3931">
            <w:pPr>
              <w:pStyle w:val="ConsPlusNormal"/>
              <w:spacing w:line="276" w:lineRule="auto"/>
              <w:jc w:val="center"/>
            </w:pPr>
            <w:r w:rsidRPr="00EB3931">
              <w:rPr>
                <w:b/>
                <w:sz w:val="18"/>
                <w:szCs w:val="18"/>
              </w:rPr>
              <w:t>Наименование позиции</w:t>
            </w:r>
            <w:bookmarkStart w:id="0" w:name="_GoBack"/>
            <w:bookmarkEnd w:id="0"/>
          </w:p>
        </w:tc>
      </w:tr>
      <w:tr w:rsidR="002171A2" w:rsidTr="009A4270">
        <w:trPr>
          <w:trHeight w:val="238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E061E" w:rsidTr="004E061E">
        <w:trPr>
          <w:trHeight w:val="567"/>
        </w:trPr>
        <w:tc>
          <w:tcPr>
            <w:tcW w:w="1026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061E" w:rsidRPr="004E061E" w:rsidRDefault="004E061E" w:rsidP="004E061E">
            <w:pPr>
              <w:pStyle w:val="ConsPlusNormal"/>
              <w:jc w:val="center"/>
            </w:pPr>
            <w:r w:rsidRPr="004E061E">
              <w:rPr>
                <w:b/>
              </w:rPr>
              <w:t>ИЗМЕНИТЬ</w:t>
            </w:r>
          </w:p>
        </w:tc>
      </w:tr>
      <w:tr w:rsidR="00B449E6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Pr="00B449E6" w:rsidRDefault="00B449E6" w:rsidP="00B449E6">
            <w:pPr>
              <w:pStyle w:val="ConsPlusNormal"/>
            </w:pPr>
            <w:r w:rsidRPr="00B449E6">
              <w:t>10.51.40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</w:pPr>
            <w:r>
              <w:t>Сыры; молокосодержащие продукты с заменителем молочного жира, произведенные по технологии сыра; творог</w:t>
            </w:r>
          </w:p>
        </w:tc>
      </w:tr>
      <w:tr w:rsidR="00B449E6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Pr="00B449E6" w:rsidRDefault="00B449E6" w:rsidP="00B449E6">
            <w:pPr>
              <w:pStyle w:val="ConsPlusNormal"/>
            </w:pPr>
            <w:r w:rsidRPr="00B449E6">
              <w:t>10.51.40.200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</w:pPr>
            <w:r>
              <w:t>Молокосодержащие продукты с заменителем молочного жира, произведенные по технологии сыра</w:t>
            </w:r>
          </w:p>
        </w:tc>
      </w:tr>
      <w:tr w:rsidR="00B449E6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Pr="00B449E6" w:rsidRDefault="00B449E6" w:rsidP="00B449E6">
            <w:pPr>
              <w:pStyle w:val="ConsPlusNormal"/>
            </w:pPr>
            <w:r w:rsidRPr="00B449E6">
              <w:t>10.51.40.210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</w:pPr>
            <w:r>
              <w:t>Молокосодержащие продукты с заменителем молочного жира, произведенные по технологии сыра</w:t>
            </w:r>
          </w:p>
        </w:tc>
      </w:tr>
      <w:tr w:rsidR="00B449E6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Pr="00B449E6" w:rsidRDefault="00B449E6" w:rsidP="00B449E6">
            <w:pPr>
              <w:pStyle w:val="ConsPlusNormal"/>
            </w:pPr>
            <w:r w:rsidRPr="00B449E6">
              <w:t>10.51.40.211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</w:pPr>
            <w:r>
              <w:t>Молокосодержащие продукты с заменителем молочного жира, произведенные по технологии сыра, мягкие, в том числе с вкусовыми компонентами</w:t>
            </w:r>
          </w:p>
        </w:tc>
      </w:tr>
      <w:tr w:rsidR="00B449E6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Pr="00B449E6" w:rsidRDefault="00B449E6" w:rsidP="00B449E6">
            <w:pPr>
              <w:pStyle w:val="ConsPlusNormal"/>
            </w:pPr>
            <w:r w:rsidRPr="00B449E6">
              <w:t>10.51.40.212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</w:pPr>
            <w:r>
              <w:t>Молокосодержащие продукты с заменителем молочного жира, произведенные по технологии сыра, полутвердые, в том числе с вкусовыми компонентами</w:t>
            </w:r>
          </w:p>
        </w:tc>
      </w:tr>
      <w:tr w:rsidR="00B449E6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Pr="00B449E6" w:rsidRDefault="00B449E6" w:rsidP="00B449E6">
            <w:pPr>
              <w:pStyle w:val="ConsPlusNormal"/>
            </w:pPr>
            <w:r w:rsidRPr="00B449E6">
              <w:t>10.51.40.213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</w:pPr>
            <w:r>
              <w:t>Молокосодержащие продукты с заменителем молочного жира, произведенные по технологии сыра, твердые, в том числе с вкусовыми компонентами</w:t>
            </w:r>
          </w:p>
        </w:tc>
      </w:tr>
      <w:tr w:rsidR="00B449E6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Pr="00B449E6" w:rsidRDefault="00B449E6" w:rsidP="00B449E6">
            <w:pPr>
              <w:pStyle w:val="ConsPlusNormal"/>
            </w:pPr>
            <w:r w:rsidRPr="00B449E6">
              <w:t>10.51.40.214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</w:pPr>
            <w:r>
              <w:t>Молокосодержащие продукты с заменителем молочного жира, произведенные по технологии сыра, сверхтвердые, в том числе с вкусовыми компонентами</w:t>
            </w:r>
          </w:p>
        </w:tc>
      </w:tr>
      <w:tr w:rsidR="00B449E6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Pr="00B449E6" w:rsidRDefault="00B449E6" w:rsidP="00B449E6">
            <w:pPr>
              <w:pStyle w:val="ConsPlusNormal"/>
            </w:pPr>
            <w:r w:rsidRPr="00B449E6">
              <w:t>10.51.40.215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</w:pPr>
            <w:r>
              <w:t>Молокосодержащие продукты с заменителем молочного жира, произведенные по технологии сыра, сухие, в том числе с вкусовыми компонентами</w:t>
            </w:r>
          </w:p>
        </w:tc>
      </w:tr>
      <w:tr w:rsidR="00B449E6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Pr="00B449E6" w:rsidRDefault="00B449E6" w:rsidP="00B449E6">
            <w:pPr>
              <w:pStyle w:val="ConsPlusNormal"/>
            </w:pPr>
            <w:r w:rsidRPr="00B449E6">
              <w:t>10.51.40.216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</w:pPr>
            <w:r>
              <w:t>Молокосодержащие продукты с заменителем молочного жира, произведенные по технологии сыра, рассольные, в том числе с вкусовыми компонентами</w:t>
            </w:r>
          </w:p>
        </w:tc>
      </w:tr>
      <w:tr w:rsidR="00B449E6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Pr="00B449E6" w:rsidRDefault="00B449E6" w:rsidP="00B449E6">
            <w:pPr>
              <w:pStyle w:val="ConsPlusNormal"/>
            </w:pPr>
            <w:r w:rsidRPr="00B449E6">
              <w:t>10.51.40.217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</w:pPr>
            <w:r>
              <w:t>Молокосодержащие продукты с заменителем молочного жира, произведенные по технологии сыра, плавленые, в том числе с вкусовыми компонентами</w:t>
            </w:r>
          </w:p>
        </w:tc>
      </w:tr>
      <w:tr w:rsidR="00B449E6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Pr="00B449E6" w:rsidRDefault="00B449E6" w:rsidP="00B449E6">
            <w:pPr>
              <w:pStyle w:val="ConsPlusNormal"/>
            </w:pPr>
            <w:r w:rsidRPr="00B449E6">
              <w:t>10.51.40.219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</w:pPr>
            <w:r>
              <w:t>Молокосодержащие продукты с заменителем молочного жира, произведенные по технологии сыра, прочие</w:t>
            </w:r>
          </w:p>
        </w:tc>
      </w:tr>
      <w:tr w:rsidR="00B449E6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Pr="00B449E6" w:rsidRDefault="00B449E6" w:rsidP="00B449E6">
            <w:pPr>
              <w:pStyle w:val="ConsPlusNormal"/>
            </w:pPr>
            <w:r w:rsidRPr="00B449E6">
              <w:t>10.51.56.300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</w:pPr>
            <w:r>
              <w:t>Продукты и консервы молокосодержащие, продукты и консервы молокосодержащие с заменителем молочного жира</w:t>
            </w:r>
          </w:p>
        </w:tc>
      </w:tr>
      <w:tr w:rsidR="00B449E6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Pr="00B449E6" w:rsidRDefault="00B449E6" w:rsidP="00B449E6">
            <w:pPr>
              <w:pStyle w:val="ConsPlusNormal"/>
            </w:pPr>
            <w:r w:rsidRPr="00B449E6">
              <w:t>10.51.56.310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</w:pPr>
            <w:r>
              <w:t>Напитки, коктейли, кисели молокосодержащие. Напитки, коктейли, кисели молокосодержащие с заменителем молочного жира</w:t>
            </w:r>
          </w:p>
        </w:tc>
      </w:tr>
      <w:tr w:rsidR="00B449E6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Pr="00B449E6" w:rsidRDefault="00B449E6" w:rsidP="00B449E6">
            <w:pPr>
              <w:pStyle w:val="ConsPlusNormal"/>
            </w:pPr>
            <w:r w:rsidRPr="00B449E6">
              <w:t>10.51.56.320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</w:pPr>
            <w:r>
              <w:t>Творожные и сметанные продукты, желе, соусы, кремы, пудинги, муссы, пасты, суфле молокосодержащие. Желе, соусы, кремы, пудинги, муссы, пасты, суфле молокосодержащие с заменителем молочного жира</w:t>
            </w:r>
          </w:p>
        </w:tc>
      </w:tr>
      <w:tr w:rsidR="00B449E6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Pr="00B449E6" w:rsidRDefault="00B449E6" w:rsidP="00B449E6">
            <w:pPr>
              <w:pStyle w:val="ConsPlusNormal"/>
            </w:pPr>
            <w:r w:rsidRPr="00B449E6">
              <w:t>10.51.56.330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</w:pPr>
            <w:r>
              <w:t>Консервы и продукты сухие, сублимационной сушки молокосодержащие. Консервы и продукты сухие, сублимационной сушки молокосодержащие с заменителем молочного жира</w:t>
            </w:r>
          </w:p>
        </w:tc>
      </w:tr>
      <w:tr w:rsidR="00B449E6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Pr="00B449E6" w:rsidRDefault="00B449E6" w:rsidP="00B449E6">
            <w:pPr>
              <w:pStyle w:val="ConsPlusNormal"/>
            </w:pPr>
            <w:r w:rsidRPr="00B449E6">
              <w:t>10.51.56.336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</w:pPr>
            <w:r>
              <w:t>Продукты сухие молокосодержащие с заменителем молочного жира</w:t>
            </w:r>
          </w:p>
        </w:tc>
      </w:tr>
      <w:tr w:rsidR="00B449E6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Pr="00B449E6" w:rsidRDefault="00B449E6" w:rsidP="00B449E6">
            <w:pPr>
              <w:pStyle w:val="ConsPlusNormal"/>
            </w:pPr>
            <w:r w:rsidRPr="00B449E6">
              <w:t>10.51.56.360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</w:pPr>
            <w:r>
              <w:t xml:space="preserve">Консервы молокосодержащие сгущенные. Консервы молокосодержащие с </w:t>
            </w:r>
            <w:r>
              <w:lastRenderedPageBreak/>
              <w:t>заменителем молочного жира сгущенные</w:t>
            </w:r>
          </w:p>
        </w:tc>
      </w:tr>
      <w:tr w:rsidR="00B449E6" w:rsidTr="003D27D7">
        <w:trPr>
          <w:trHeight w:val="567"/>
        </w:trPr>
        <w:tc>
          <w:tcPr>
            <w:tcW w:w="10260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449E6" w:rsidRPr="003D27D7" w:rsidRDefault="00B449E6" w:rsidP="00B449E6">
            <w:pPr>
              <w:pStyle w:val="ConsPlusNormal"/>
              <w:jc w:val="center"/>
            </w:pPr>
            <w:r w:rsidRPr="003D27D7">
              <w:rPr>
                <w:b/>
              </w:rPr>
              <w:lastRenderedPageBreak/>
              <w:t>ВКЛЮЧИТЬ</w:t>
            </w:r>
          </w:p>
        </w:tc>
      </w:tr>
      <w:tr w:rsidR="00B449E6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</w:pPr>
            <w:r>
              <w:t>10.51.56.311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</w:pPr>
            <w:r>
              <w:t>Напитки, коктейли, кисели молокосодержащие</w:t>
            </w:r>
          </w:p>
        </w:tc>
      </w:tr>
      <w:tr w:rsidR="00B449E6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</w:pPr>
            <w:r>
              <w:t>10.51.56.312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</w:pPr>
            <w:r>
              <w:t>Напитки, коктейли, кисели молокосодержащие с заменителем молочного жира</w:t>
            </w:r>
          </w:p>
        </w:tc>
      </w:tr>
      <w:tr w:rsidR="00B449E6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</w:pPr>
            <w:r>
              <w:t>10.51.56.321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</w:pPr>
            <w:r>
              <w:t>Творожные и сметанные продукты, желе, соусы, кремы, пудинги, муссы, пасты, суфле молокосодержащие</w:t>
            </w:r>
          </w:p>
        </w:tc>
      </w:tr>
      <w:tr w:rsidR="00B449E6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</w:pPr>
            <w:r>
              <w:t>10.51.56.322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</w:pPr>
            <w:r>
              <w:t>Желе, соусы, кремы, пудинги, муссы, пасты, суфле молокосодержащие с заменителем молочного жира</w:t>
            </w:r>
          </w:p>
        </w:tc>
      </w:tr>
      <w:tr w:rsidR="00B449E6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</w:pPr>
            <w:r>
              <w:t>10.51.56.337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</w:pPr>
            <w:r>
              <w:t>Консервы сухие молокосодержащие с заменителем молочного жира</w:t>
            </w:r>
          </w:p>
        </w:tc>
      </w:tr>
      <w:tr w:rsidR="00B449E6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</w:pPr>
            <w:r>
              <w:t>10.51.56.338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</w:pPr>
            <w:r>
              <w:t>Продукты и консервы сублимационной сушки молокосодержащие с заменителем молочного жира</w:t>
            </w:r>
          </w:p>
        </w:tc>
      </w:tr>
      <w:tr w:rsidR="00B449E6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</w:pPr>
            <w:r>
              <w:t>10.51.56.339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</w:pPr>
            <w:r>
              <w:t>Продукты сквашенные сублимационной сушки молокосодержащие с заменителем молочного жира</w:t>
            </w:r>
          </w:p>
        </w:tc>
      </w:tr>
      <w:tr w:rsidR="00B449E6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</w:pPr>
            <w:r>
              <w:t>10.51.56.364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</w:pPr>
            <w:r>
              <w:t>Консервы молокосодержащие с заменителем молочного жира сгущенные с сахаром</w:t>
            </w:r>
          </w:p>
        </w:tc>
      </w:tr>
      <w:tr w:rsidR="00B449E6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</w:pPr>
            <w:r>
              <w:t>10.51.56.365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</w:pPr>
            <w:r>
              <w:t>Консервы молокосодержащие с заменителем молочного жира сгущенные с сахаром вареные</w:t>
            </w:r>
          </w:p>
        </w:tc>
      </w:tr>
      <w:tr w:rsidR="00B449E6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</w:pPr>
            <w:r>
              <w:t>10.51.56.366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</w:pPr>
            <w:r>
              <w:t>Консервы молокосодержащие с заменителем молочного жира сгущенные с сахаром с вкусовыми компонентами</w:t>
            </w:r>
          </w:p>
        </w:tc>
      </w:tr>
      <w:tr w:rsidR="00B449E6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</w:pPr>
            <w:r>
              <w:t>10.52.10.190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9E6" w:rsidRDefault="00B449E6" w:rsidP="00B449E6">
            <w:pPr>
              <w:pStyle w:val="ConsPlusNormal"/>
            </w:pPr>
            <w:r>
              <w:t>Мороженое молокосодержащее</w:t>
            </w:r>
          </w:p>
        </w:tc>
      </w:tr>
    </w:tbl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2171A2" w:rsidRDefault="002171A2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641EB3">
      <w:pPr>
        <w:spacing w:after="0"/>
        <w:ind w:left="397"/>
      </w:pPr>
      <w:r>
        <w:rPr>
          <w:rFonts w:ascii="Arial" w:hAnsi="Arial" w:cs="Arial"/>
          <w:b/>
          <w:spacing w:val="80"/>
          <w:sz w:val="20"/>
          <w:szCs w:val="20"/>
        </w:rPr>
        <w:t>Примечание</w:t>
      </w:r>
      <w:r>
        <w:rPr>
          <w:rFonts w:ascii="Arial" w:hAnsi="Arial" w:cs="Arial"/>
          <w:sz w:val="20"/>
          <w:szCs w:val="20"/>
        </w:rPr>
        <w:t xml:space="preserve"> - </w:t>
      </w:r>
      <w:r w:rsidR="007D5FE3" w:rsidRPr="007D5FE3">
        <w:rPr>
          <w:rFonts w:ascii="Arial" w:hAnsi="Arial" w:cs="Arial"/>
          <w:sz w:val="20"/>
          <w:szCs w:val="20"/>
        </w:rPr>
        <w:t>В изменении используются следующие рубрики</w:t>
      </w:r>
      <w:r>
        <w:rPr>
          <w:rFonts w:ascii="Arial" w:hAnsi="Arial" w:cs="Arial"/>
          <w:sz w:val="20"/>
          <w:szCs w:val="20"/>
        </w:rPr>
        <w:t>:</w:t>
      </w:r>
    </w:p>
    <w:p w:rsidR="00624A67" w:rsidRDefault="007D5FE3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 w:rsidRPr="007D5FE3">
        <w:rPr>
          <w:rFonts w:ascii="Arial" w:hAnsi="Arial" w:cs="Arial"/>
          <w:sz w:val="20"/>
          <w:szCs w:val="20"/>
        </w:rPr>
        <w:t>ВКЛЮЧИТЬ (В) - включение в общероссийский классификатор позиции с новым кодом</w:t>
      </w:r>
      <w:r w:rsidR="00624A67">
        <w:rPr>
          <w:rFonts w:ascii="Arial" w:hAnsi="Arial" w:cs="Arial"/>
          <w:sz w:val="20"/>
          <w:szCs w:val="20"/>
        </w:rPr>
        <w:t>;</w:t>
      </w:r>
    </w:p>
    <w:p w:rsidR="000446FC" w:rsidRDefault="00624A67" w:rsidP="007D5FE3">
      <w:pPr>
        <w:spacing w:after="0"/>
        <w:ind w:left="397"/>
      </w:pPr>
      <w:r>
        <w:rPr>
          <w:rFonts w:ascii="Arial" w:hAnsi="Arial" w:cs="Arial"/>
          <w:sz w:val="20"/>
          <w:szCs w:val="20"/>
        </w:rPr>
        <w:t>ИЗМЕНИТЬ (И) - изменение части позиции общероссийского классификатора без изменения ее кода</w:t>
      </w:r>
      <w:r w:rsidR="00641EB3">
        <w:rPr>
          <w:rFonts w:ascii="Arial" w:hAnsi="Arial" w:cs="Arial"/>
          <w:sz w:val="20"/>
          <w:szCs w:val="20"/>
        </w:rPr>
        <w:t xml:space="preserve">. </w:t>
      </w:r>
    </w:p>
    <w:p w:rsidR="000446FC" w:rsidRDefault="000446FC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0446FC" w:rsidRDefault="000446FC">
      <w:pPr>
        <w:widowControl w:val="0"/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0446FC" w:rsidRDefault="00641EB3">
      <w:pPr>
        <w:widowControl w:val="0"/>
        <w:spacing w:after="0"/>
        <w:ind w:left="284" w:right="284"/>
        <w:jc w:val="center"/>
      </w:pPr>
      <w:r>
        <w:rPr>
          <w:rFonts w:ascii="Arial" w:hAnsi="Arial" w:cs="Arial"/>
          <w:sz w:val="20"/>
          <w:szCs w:val="20"/>
        </w:rPr>
        <w:t xml:space="preserve">(ИУС № </w:t>
      </w:r>
      <w:r w:rsidR="0041249C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201</w:t>
      </w:r>
      <w:r w:rsidR="0041249C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г.)</w:t>
      </w:r>
    </w:p>
    <w:p w:rsidR="000446FC" w:rsidRDefault="000446FC">
      <w:pPr>
        <w:pStyle w:val="ConsPlusNormal"/>
        <w:ind w:left="567" w:right="567"/>
        <w:jc w:val="both"/>
      </w:pPr>
    </w:p>
    <w:sectPr w:rsidR="000446FC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009" w:rsidRDefault="00A10009" w:rsidP="00D4042D">
      <w:pPr>
        <w:spacing w:after="0" w:line="240" w:lineRule="auto"/>
      </w:pPr>
      <w:r>
        <w:separator/>
      </w:r>
    </w:p>
  </w:endnote>
  <w:endnote w:type="continuationSeparator" w:id="0">
    <w:p w:rsidR="00A10009" w:rsidRDefault="00A10009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2D" w:rsidRDefault="004E061E" w:rsidP="001B3B6C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 w:rsidR="00B449E6">
      <w:rPr>
        <w:rFonts w:ascii="Times New Roman" w:hAnsi="Times New Roman"/>
        <w:b/>
        <w:color w:val="70AD47"/>
        <w:sz w:val="20"/>
      </w:rPr>
      <w:t>31</w:t>
    </w:r>
    <w:r w:rsidRPr="00DF13E5">
      <w:rPr>
        <w:rFonts w:ascii="Times New Roman" w:hAnsi="Times New Roman"/>
        <w:b/>
        <w:color w:val="70AD47"/>
        <w:sz w:val="20"/>
      </w:rPr>
      <w:t>/</w:t>
    </w:r>
    <w:r w:rsidR="00B449E6">
      <w:rPr>
        <w:rFonts w:ascii="Times New Roman" w:hAnsi="Times New Roman"/>
        <w:b/>
        <w:color w:val="70AD47"/>
        <w:sz w:val="20"/>
      </w:rPr>
      <w:t>2018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ПД-2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EB3931">
      <w:rPr>
        <w:rFonts w:ascii="Times New Roman" w:hAnsi="Times New Roman"/>
        <w:b/>
        <w:noProof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009" w:rsidRDefault="00A10009" w:rsidP="00D4042D">
      <w:pPr>
        <w:spacing w:after="0" w:line="240" w:lineRule="auto"/>
      </w:pPr>
      <w:r>
        <w:separator/>
      </w:r>
    </w:p>
  </w:footnote>
  <w:footnote w:type="continuationSeparator" w:id="0">
    <w:p w:rsidR="00A10009" w:rsidRDefault="00A10009" w:rsidP="00D4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446FC"/>
    <w:rsid w:val="001B3B6C"/>
    <w:rsid w:val="002171A2"/>
    <w:rsid w:val="003D27D7"/>
    <w:rsid w:val="0041249C"/>
    <w:rsid w:val="004E061E"/>
    <w:rsid w:val="00507EC7"/>
    <w:rsid w:val="0056013F"/>
    <w:rsid w:val="00587C8B"/>
    <w:rsid w:val="005A6046"/>
    <w:rsid w:val="00624A67"/>
    <w:rsid w:val="00641EB3"/>
    <w:rsid w:val="007D5FE3"/>
    <w:rsid w:val="00823190"/>
    <w:rsid w:val="008F4C0B"/>
    <w:rsid w:val="0099055D"/>
    <w:rsid w:val="009A4270"/>
    <w:rsid w:val="009C5C07"/>
    <w:rsid w:val="009D63FF"/>
    <w:rsid w:val="00A10009"/>
    <w:rsid w:val="00AC7A59"/>
    <w:rsid w:val="00AE0BFB"/>
    <w:rsid w:val="00B0584D"/>
    <w:rsid w:val="00B449E6"/>
    <w:rsid w:val="00B8567A"/>
    <w:rsid w:val="00CC1768"/>
    <w:rsid w:val="00D16E37"/>
    <w:rsid w:val="00D4042D"/>
    <w:rsid w:val="00E92A4F"/>
    <w:rsid w:val="00E93057"/>
    <w:rsid w:val="00EB3931"/>
    <w:rsid w:val="00F662D9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6/2016 ОКПД2 ОК 034-2014</vt:lpstr>
    </vt:vector>
  </TitlesOfParts>
  <Company>По порядку точка ру (poporyadku.ru)</Company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31/2018 ОКПД2 ОК 034-2014</dc:title>
  <dc:subject>Общероссийский классификатор продукции по видам экономической деятельности (ОКПД2)</dc:subject>
  <dc:creator>По порядку точка ру (poporyadku.ru)</dc:creator>
  <cp:keywords>ОКПД2; классификатор; ОК 034-2014</cp:keywords>
  <cp:lastModifiedBy>Сергей</cp:lastModifiedBy>
  <cp:revision>22</cp:revision>
  <dcterms:created xsi:type="dcterms:W3CDTF">2021-03-15T19:00:00Z</dcterms:created>
  <dcterms:modified xsi:type="dcterms:W3CDTF">2021-09-03T00:44:00Z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