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62" w:rsidRDefault="00ED616A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C35462" w:rsidRDefault="00ED616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C35462" w:rsidRDefault="00ED616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C35462" w:rsidRDefault="00ED616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C35462" w:rsidRDefault="00ED616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02.06.2016 № 481-ст</w:t>
      </w:r>
    </w:p>
    <w:p w:rsidR="00C35462" w:rsidRDefault="00C35462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C35462" w:rsidRDefault="00ED616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- 2016-08-01</w:t>
      </w:r>
    </w:p>
    <w:p w:rsidR="00C35462" w:rsidRDefault="00ED616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C35462" w:rsidRDefault="00ED616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в правоотношениях, возникших с дат</w:t>
      </w:r>
    </w:p>
    <w:p w:rsidR="00C35462" w:rsidRDefault="00ED616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 xml:space="preserve">принятия Указов Президента </w:t>
      </w:r>
    </w:p>
    <w:p w:rsidR="00C35462" w:rsidRDefault="00ED616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 xml:space="preserve">Российской Федерации </w:t>
      </w:r>
    </w:p>
    <w:p w:rsidR="00C35462" w:rsidRDefault="00C35462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C35462" w:rsidRDefault="00C35462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C35462" w:rsidRDefault="00C35462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C35462" w:rsidRDefault="00ED616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27/2016 ОКОГУ</w:t>
      </w:r>
    </w:p>
    <w:p w:rsidR="00C35462" w:rsidRDefault="00ED616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C35462" w:rsidRDefault="00ED616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006-2011</w:t>
      </w:r>
    </w:p>
    <w:p w:rsidR="00C35462" w:rsidRDefault="00C35462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416"/>
        <w:gridCol w:w="3402"/>
        <w:gridCol w:w="1984"/>
        <w:gridCol w:w="2580"/>
      </w:tblGrid>
      <w:tr w:rsidR="00C35462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462" w:rsidRDefault="00ED616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C35462" w:rsidRDefault="00ED616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462" w:rsidRDefault="00ED616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462" w:rsidRDefault="00ED616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462" w:rsidRDefault="00ED616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Обоснование изменения</w:t>
            </w:r>
          </w:p>
        </w:tc>
      </w:tr>
      <w:tr w:rsidR="00C35462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462" w:rsidRDefault="00C35462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462" w:rsidRDefault="00C35462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462" w:rsidRDefault="00ED616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462" w:rsidRDefault="00ED616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462" w:rsidRDefault="00C35462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35462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C35462" w:rsidRDefault="00ED616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АННУЛИРОВАТЬ</w:t>
            </w:r>
          </w:p>
        </w:tc>
      </w:tr>
      <w:tr w:rsidR="00C35462">
        <w:trPr>
          <w:jc w:val="center"/>
        </w:trPr>
        <w:tc>
          <w:tcPr>
            <w:tcW w:w="878" w:type="dxa"/>
            <w:shd w:val="clear" w:color="auto" w:fill="auto"/>
          </w:tcPr>
          <w:p w:rsidR="00C35462" w:rsidRDefault="00ED616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</w:tcPr>
          <w:p w:rsidR="00C35462" w:rsidRDefault="00ED616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1319820</w:t>
            </w:r>
          </w:p>
        </w:tc>
        <w:tc>
          <w:tcPr>
            <w:tcW w:w="3402" w:type="dxa"/>
            <w:shd w:val="clear" w:color="auto" w:fill="auto"/>
          </w:tcPr>
          <w:p w:rsidR="00C35462" w:rsidRDefault="00ED616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Российской Федерации по контролю за оборотом наркотиков (федеральная служба)</w:t>
            </w:r>
          </w:p>
        </w:tc>
        <w:tc>
          <w:tcPr>
            <w:tcW w:w="1984" w:type="dxa"/>
            <w:shd w:val="clear" w:color="auto" w:fill="auto"/>
          </w:tcPr>
          <w:p w:rsidR="00C35462" w:rsidRDefault="00ED616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ФСКН России</w:t>
            </w:r>
          </w:p>
        </w:tc>
        <w:tc>
          <w:tcPr>
            <w:tcW w:w="2580" w:type="dxa"/>
            <w:shd w:val="clear" w:color="auto" w:fill="auto"/>
          </w:tcPr>
          <w:p w:rsidR="00C35462" w:rsidRDefault="00ED616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Указ Президента </w:t>
            </w:r>
          </w:p>
          <w:p w:rsidR="00C35462" w:rsidRDefault="00ED616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от 05.04.2016 № 156</w:t>
            </w:r>
          </w:p>
        </w:tc>
      </w:tr>
      <w:tr w:rsidR="00C35462">
        <w:trPr>
          <w:jc w:val="center"/>
        </w:trPr>
        <w:tc>
          <w:tcPr>
            <w:tcW w:w="878" w:type="dxa"/>
            <w:shd w:val="clear" w:color="auto" w:fill="auto"/>
          </w:tcPr>
          <w:p w:rsidR="00C35462" w:rsidRDefault="00ED616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</w:tcPr>
          <w:p w:rsidR="00C35462" w:rsidRDefault="00ED616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1321055</w:t>
            </w:r>
          </w:p>
        </w:tc>
        <w:tc>
          <w:tcPr>
            <w:tcW w:w="3402" w:type="dxa"/>
            <w:shd w:val="clear" w:color="auto" w:fill="auto"/>
          </w:tcPr>
          <w:p w:rsidR="00C35462" w:rsidRDefault="00ED616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архивное агентство</w:t>
            </w:r>
          </w:p>
        </w:tc>
        <w:tc>
          <w:tcPr>
            <w:tcW w:w="1984" w:type="dxa"/>
            <w:shd w:val="clear" w:color="auto" w:fill="auto"/>
          </w:tcPr>
          <w:p w:rsidR="00C35462" w:rsidRDefault="00ED616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Росархив</w:t>
            </w:r>
          </w:p>
        </w:tc>
        <w:tc>
          <w:tcPr>
            <w:tcW w:w="2580" w:type="dxa"/>
            <w:shd w:val="clear" w:color="auto" w:fill="auto"/>
          </w:tcPr>
          <w:p w:rsidR="00C35462" w:rsidRDefault="00ED616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Указ Президента </w:t>
            </w:r>
          </w:p>
          <w:p w:rsidR="00C35462" w:rsidRDefault="00ED616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от 04.04.2016 № 151</w:t>
            </w:r>
          </w:p>
        </w:tc>
      </w:tr>
      <w:tr w:rsidR="00C35462">
        <w:trPr>
          <w:jc w:val="center"/>
        </w:trPr>
        <w:tc>
          <w:tcPr>
            <w:tcW w:w="878" w:type="dxa"/>
            <w:shd w:val="clear" w:color="auto" w:fill="auto"/>
          </w:tcPr>
          <w:p w:rsidR="00C35462" w:rsidRDefault="00ED616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</w:tcPr>
          <w:p w:rsidR="00C35462" w:rsidRDefault="00ED616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1330412</w:t>
            </w:r>
          </w:p>
        </w:tc>
        <w:tc>
          <w:tcPr>
            <w:tcW w:w="3402" w:type="dxa"/>
            <w:shd w:val="clear" w:color="auto" w:fill="auto"/>
          </w:tcPr>
          <w:p w:rsidR="00C35462" w:rsidRDefault="00ED616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миграционная служба</w:t>
            </w:r>
          </w:p>
        </w:tc>
        <w:tc>
          <w:tcPr>
            <w:tcW w:w="1984" w:type="dxa"/>
            <w:shd w:val="clear" w:color="auto" w:fill="auto"/>
          </w:tcPr>
          <w:p w:rsidR="00C35462" w:rsidRDefault="00ED616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ФМС России</w:t>
            </w:r>
          </w:p>
        </w:tc>
        <w:tc>
          <w:tcPr>
            <w:tcW w:w="2580" w:type="dxa"/>
            <w:shd w:val="clear" w:color="auto" w:fill="auto"/>
          </w:tcPr>
          <w:p w:rsidR="00C35462" w:rsidRDefault="00ED616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Указ Президента </w:t>
            </w:r>
          </w:p>
          <w:p w:rsidR="00C35462" w:rsidRDefault="00ED616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от 05.04.2016 № 156</w:t>
            </w:r>
          </w:p>
        </w:tc>
      </w:tr>
      <w:tr w:rsidR="00C35462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C35462" w:rsidRDefault="00ED616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C35462">
        <w:trPr>
          <w:jc w:val="center"/>
        </w:trPr>
        <w:tc>
          <w:tcPr>
            <w:tcW w:w="878" w:type="dxa"/>
            <w:shd w:val="clear" w:color="auto" w:fill="auto"/>
          </w:tcPr>
          <w:p w:rsidR="00C35462" w:rsidRDefault="00ED616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</w:tcPr>
          <w:p w:rsidR="00C35462" w:rsidRDefault="00ED616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1319818</w:t>
            </w:r>
          </w:p>
        </w:tc>
        <w:tc>
          <w:tcPr>
            <w:tcW w:w="3402" w:type="dxa"/>
            <w:shd w:val="clear" w:color="auto" w:fill="auto"/>
          </w:tcPr>
          <w:p w:rsidR="00C35462" w:rsidRDefault="00ED616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войск национальной гвардии Российской Федерации (федеральная служба)</w:t>
            </w:r>
          </w:p>
        </w:tc>
        <w:tc>
          <w:tcPr>
            <w:tcW w:w="1984" w:type="dxa"/>
            <w:shd w:val="clear" w:color="auto" w:fill="auto"/>
          </w:tcPr>
          <w:p w:rsidR="00C35462" w:rsidRDefault="00C35462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C35462" w:rsidRDefault="00ED616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Указ Президента </w:t>
            </w:r>
          </w:p>
          <w:p w:rsidR="00C35462" w:rsidRDefault="00ED616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от 05.04.2016 № 157</w:t>
            </w:r>
          </w:p>
        </w:tc>
      </w:tr>
      <w:tr w:rsidR="00C35462">
        <w:trPr>
          <w:jc w:val="center"/>
        </w:trPr>
        <w:tc>
          <w:tcPr>
            <w:tcW w:w="878" w:type="dxa"/>
            <w:shd w:val="clear" w:color="auto" w:fill="auto"/>
          </w:tcPr>
          <w:p w:rsidR="00C35462" w:rsidRDefault="00ED616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</w:tcPr>
          <w:p w:rsidR="00C35462" w:rsidRDefault="00ED616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1319835</w:t>
            </w:r>
          </w:p>
        </w:tc>
        <w:tc>
          <w:tcPr>
            <w:tcW w:w="3402" w:type="dxa"/>
            <w:shd w:val="clear" w:color="auto" w:fill="auto"/>
          </w:tcPr>
          <w:p w:rsidR="00C35462" w:rsidRDefault="00ED616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архивное агентство (федеральное агентство)</w:t>
            </w:r>
          </w:p>
        </w:tc>
        <w:tc>
          <w:tcPr>
            <w:tcW w:w="1984" w:type="dxa"/>
            <w:shd w:val="clear" w:color="auto" w:fill="auto"/>
          </w:tcPr>
          <w:p w:rsidR="00C35462" w:rsidRDefault="00ED616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Росархив</w:t>
            </w:r>
          </w:p>
        </w:tc>
        <w:tc>
          <w:tcPr>
            <w:tcW w:w="2580" w:type="dxa"/>
            <w:shd w:val="clear" w:color="auto" w:fill="auto"/>
          </w:tcPr>
          <w:p w:rsidR="00C35462" w:rsidRDefault="00ED616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Указ Президента </w:t>
            </w:r>
          </w:p>
          <w:p w:rsidR="00C35462" w:rsidRDefault="00ED616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от 04.04.2016 № 151</w:t>
            </w:r>
          </w:p>
        </w:tc>
      </w:tr>
    </w:tbl>
    <w:p w:rsidR="00C35462" w:rsidRDefault="00C3546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35462" w:rsidRDefault="00C3546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35462" w:rsidRDefault="00ED616A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  <w:sz w:val="20"/>
          <w:szCs w:val="20"/>
        </w:rPr>
        <w:t>Примечание</w:t>
      </w:r>
      <w:r>
        <w:rPr>
          <w:rFonts w:ascii="Courier New" w:hAnsi="Courier New" w:cs="Courier New"/>
          <w:sz w:val="20"/>
          <w:szCs w:val="20"/>
        </w:rPr>
        <w:t xml:space="preserve"> - В изменении используются следующие рубрики:</w:t>
      </w:r>
    </w:p>
    <w:p w:rsidR="00C35462" w:rsidRDefault="00ED616A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C35462" w:rsidRDefault="00ED616A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sz w:val="20"/>
          <w:szCs w:val="20"/>
        </w:rPr>
        <w:t>ВКЛЮЧИТЬ (В) - включение в общероссийский классификатор позиции с новым кодом.</w:t>
      </w:r>
    </w:p>
    <w:p w:rsidR="00C35462" w:rsidRDefault="00C35462">
      <w:pPr>
        <w:widowControl w:val="0"/>
        <w:spacing w:after="0" w:line="276" w:lineRule="auto"/>
        <w:ind w:left="283" w:right="283"/>
        <w:jc w:val="both"/>
      </w:pPr>
    </w:p>
    <w:sectPr w:rsidR="00C35462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FCC" w:rsidRDefault="00107FCC" w:rsidP="00695A4E">
      <w:pPr>
        <w:spacing w:after="0" w:line="240" w:lineRule="auto"/>
      </w:pPr>
      <w:r>
        <w:separator/>
      </w:r>
    </w:p>
  </w:endnote>
  <w:endnote w:type="continuationSeparator" w:id="0">
    <w:p w:rsidR="00107FCC" w:rsidRDefault="00107FCC" w:rsidP="0069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4E" w:rsidRDefault="00695A4E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27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FCC" w:rsidRDefault="00107FCC" w:rsidP="00695A4E">
      <w:pPr>
        <w:spacing w:after="0" w:line="240" w:lineRule="auto"/>
      </w:pPr>
      <w:r>
        <w:separator/>
      </w:r>
    </w:p>
  </w:footnote>
  <w:footnote w:type="continuationSeparator" w:id="0">
    <w:p w:rsidR="00107FCC" w:rsidRDefault="00107FCC" w:rsidP="00695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462"/>
    <w:rsid w:val="00107FCC"/>
    <w:rsid w:val="00695A4E"/>
    <w:rsid w:val="00713334"/>
    <w:rsid w:val="00C35462"/>
    <w:rsid w:val="00ED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32728-B960-4F07-AB2A-6C1F669A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27/2016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2020-09-24T08:43:00Z</dcterms:created>
  <dcterms:modified xsi:type="dcterms:W3CDTF">2020-09-24T09:33:00Z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2017-07-12T08:32:00Z</dcterms:modified>
  <cp:revision>20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