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9E" w:rsidRDefault="002B23B4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EC719E" w:rsidRDefault="002B23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EC719E" w:rsidRDefault="002B23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EC719E" w:rsidRDefault="002B23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EC719E" w:rsidRDefault="002B23B4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24.05.2016 № 388-ст</w:t>
      </w:r>
    </w:p>
    <w:p w:rsidR="00EC719E" w:rsidRDefault="00EC719E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EC719E" w:rsidRDefault="002B23B4">
      <w:pPr>
        <w:widowControl w:val="0"/>
        <w:spacing w:after="0"/>
        <w:jc w:val="right"/>
      </w:pPr>
      <w:r>
        <w:rPr>
          <w:rFonts w:ascii="Courier New" w:hAnsi="Courier New" w:cs="Courier New"/>
          <w:color w:val="000000"/>
          <w:sz w:val="20"/>
          <w:szCs w:val="20"/>
        </w:rPr>
        <w:t>Дата введения - 2016-07-01</w:t>
      </w:r>
    </w:p>
    <w:p w:rsidR="00EC719E" w:rsidRDefault="00EC719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719E" w:rsidRDefault="00EC719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719E" w:rsidRDefault="00EC719E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C719E" w:rsidRDefault="002B23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21/2016 ОКОГУ</w:t>
      </w:r>
    </w:p>
    <w:p w:rsidR="00EC719E" w:rsidRDefault="002B23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C719E" w:rsidRDefault="002B23B4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006-2011</w:t>
      </w:r>
    </w:p>
    <w:p w:rsidR="00EC719E" w:rsidRDefault="00EC719E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C719E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C719E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9E" w:rsidRDefault="00EC719E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9E" w:rsidRDefault="00EC719E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19E" w:rsidRDefault="002B23B4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C719E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C719E" w:rsidRDefault="002B23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EC719E">
        <w:trPr>
          <w:jc w:val="center"/>
        </w:trPr>
        <w:tc>
          <w:tcPr>
            <w:tcW w:w="878" w:type="dxa"/>
            <w:shd w:val="clear" w:color="auto" w:fill="auto"/>
          </w:tcPr>
          <w:p w:rsidR="00EC719E" w:rsidRDefault="002B23B4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C719E" w:rsidRDefault="002B23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4100606</w:t>
            </w:r>
          </w:p>
        </w:tc>
        <w:tc>
          <w:tcPr>
            <w:tcW w:w="5813" w:type="dxa"/>
            <w:shd w:val="clear" w:color="auto" w:fill="auto"/>
          </w:tcPr>
          <w:p w:rsidR="00EC719E" w:rsidRDefault="002B23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"Федеральная контрактная корпорация "РОСКОНТРАКТ"</w:t>
            </w:r>
          </w:p>
        </w:tc>
        <w:tc>
          <w:tcPr>
            <w:tcW w:w="2435" w:type="dxa"/>
            <w:shd w:val="clear" w:color="auto" w:fill="auto"/>
          </w:tcPr>
          <w:p w:rsidR="00EC719E" w:rsidRDefault="002B23B4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"ФКК "Росконтракт"</w:t>
            </w:r>
          </w:p>
        </w:tc>
      </w:tr>
    </w:tbl>
    <w:p w:rsidR="00EC719E" w:rsidRDefault="00EC719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C719E" w:rsidRDefault="00EC719E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C719E" w:rsidRDefault="002B23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EC719E" w:rsidRDefault="002B23B4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EC719E" w:rsidRDefault="00EC719E">
      <w:pPr>
        <w:pStyle w:val="ConsPlusNormal"/>
        <w:spacing w:line="276" w:lineRule="auto"/>
        <w:ind w:left="283" w:right="283"/>
        <w:jc w:val="both"/>
      </w:pPr>
    </w:p>
    <w:sectPr w:rsidR="00EC71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E9" w:rsidRDefault="00B100E9" w:rsidP="004C6CE6">
      <w:pPr>
        <w:spacing w:after="0" w:line="240" w:lineRule="auto"/>
      </w:pPr>
      <w:r>
        <w:separator/>
      </w:r>
    </w:p>
  </w:endnote>
  <w:endnote w:type="continuationSeparator" w:id="0">
    <w:p w:rsidR="00B100E9" w:rsidRDefault="00B100E9" w:rsidP="004C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E9" w:rsidRDefault="00B100E9" w:rsidP="004C6CE6">
      <w:pPr>
        <w:spacing w:after="0" w:line="240" w:lineRule="auto"/>
      </w:pPr>
      <w:r>
        <w:separator/>
      </w:r>
    </w:p>
  </w:footnote>
  <w:footnote w:type="continuationSeparator" w:id="0">
    <w:p w:rsidR="00B100E9" w:rsidRDefault="00B100E9" w:rsidP="004C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E6" w:rsidRDefault="004C6CE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19E"/>
    <w:rsid w:val="002B23B4"/>
    <w:rsid w:val="004C6CE6"/>
    <w:rsid w:val="00AC3BEE"/>
    <w:rsid w:val="00B100E9"/>
    <w:rsid w:val="00EC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DAF06-8774-4CFA-B981-530F4D1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21/2016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cp:lastModifiedBy>Сергей</cp:lastModifiedBy>
  <cp:revision>3</cp:revision>
  <dcterms:created xsi:type="dcterms:W3CDTF">2020-09-24T08:41:00Z</dcterms:created>
  <dcterms:modified xsi:type="dcterms:W3CDTF">2020-09-24T09:20:00Z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2017-05-21T20:18:00Z</dcterms:created>
  <dc:creator>Сергей</dc:creator>
  <dc:description/>
  <dc:language>en-US</dc:language>
  <cp:lastModifiedBy/>
  <dcterms:modified xsi:type="dcterms:W3CDTF">2017-07-12T08:04:00Z</dcterms:modified>
  <cp:revision>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