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B" w:rsidRDefault="008D24DB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8D24DB" w:rsidRDefault="008D24DB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8D24DB" w:rsidRDefault="000607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1/2017 ОКПДТР</w:t>
      </w:r>
    </w:p>
    <w:p w:rsidR="008D24DB" w:rsidRDefault="000607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016-94</w:t>
      </w:r>
    </w:p>
    <w:p w:rsidR="008D24DB" w:rsidRDefault="000607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8D24DB" w:rsidRDefault="000607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(Изд. 2006)</w:t>
      </w:r>
    </w:p>
    <w:p w:rsidR="008D24DB" w:rsidRDefault="008D24D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8D24DB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Стр.6. Графа </w:t>
            </w:r>
            <w:r>
              <w:rPr>
                <w:color w:val="000000"/>
              </w:rPr>
              <w:t xml:space="preserve">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rPr>
                <w:color w:val="000000"/>
              </w:rPr>
              <w:t>Код 10269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Стр.7.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10320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Стр.9.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10645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Стр.10.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10747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Стр.12.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10967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Стр.16.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11318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Стр.28.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12684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Стр.41.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14185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Стр.44.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14510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Стр.46.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14654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Стр.51.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15265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Стр.79.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18370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Стр.83.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18915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Стр.100.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39359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Стр.107.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20246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20249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20252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Стр.133.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24248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Стр.137.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24932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24933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24935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24936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Стр.140.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25457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lastRenderedPageBreak/>
              <w:t xml:space="preserve">Стр.146.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26417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  <w:tr w:rsidR="008D24DB">
        <w:trPr>
          <w:trHeight w:val="248"/>
          <w:jc w:val="center"/>
        </w:trPr>
        <w:tc>
          <w:tcPr>
            <w:tcW w:w="3526" w:type="dxa"/>
            <w:tcBorders>
              <w:right w:val="single" w:sz="2" w:space="0" w:color="000000"/>
            </w:tcBorders>
            <w:shd w:val="clear" w:color="auto" w:fill="auto"/>
          </w:tcPr>
          <w:p w:rsidR="008D24DB" w:rsidRDefault="0006071E">
            <w:pPr>
              <w:pStyle w:val="ConsPlusNonformat"/>
              <w:spacing w:line="276" w:lineRule="auto"/>
            </w:pPr>
            <w:r>
              <w:t xml:space="preserve">Стр.157. Графа "КЧ". </w:t>
            </w:r>
          </w:p>
          <w:p w:rsidR="008D24DB" w:rsidRDefault="0006071E">
            <w:pPr>
              <w:pStyle w:val="ConsPlusNonformat"/>
              <w:spacing w:line="276" w:lineRule="auto"/>
            </w:pPr>
            <w:r>
              <w:t>Код 44900</w:t>
            </w:r>
          </w:p>
        </w:tc>
        <w:tc>
          <w:tcPr>
            <w:tcW w:w="33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  <w:tc>
          <w:tcPr>
            <w:tcW w:w="3380" w:type="dxa"/>
            <w:tcBorders>
              <w:left w:val="single" w:sz="2" w:space="0" w:color="000000"/>
            </w:tcBorders>
            <w:shd w:val="clear" w:color="auto" w:fill="auto"/>
          </w:tcPr>
          <w:p w:rsidR="008D24DB" w:rsidRDefault="008D24DB">
            <w:pPr>
              <w:pStyle w:val="ConsPlusNonformat"/>
              <w:spacing w:line="276" w:lineRule="auto"/>
              <w:jc w:val="center"/>
            </w:pPr>
          </w:p>
          <w:p w:rsidR="008D24DB" w:rsidRDefault="0006071E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</w:tbl>
    <w:p w:rsidR="008D24DB" w:rsidRDefault="008D24D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D24DB" w:rsidRDefault="0006071E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1 2018 г.)</w:t>
      </w:r>
    </w:p>
    <w:p w:rsidR="008D24DB" w:rsidRDefault="008D24D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8D24DB" w:rsidRDefault="008D24DB"/>
    <w:sectPr w:rsidR="008D2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40" w:rsidRDefault="00664C40">
      <w:pPr>
        <w:spacing w:after="0" w:line="240" w:lineRule="auto"/>
      </w:pPr>
      <w:r>
        <w:separator/>
      </w:r>
    </w:p>
  </w:endnote>
  <w:endnote w:type="continuationSeparator" w:id="0">
    <w:p w:rsidR="00664C40" w:rsidRDefault="006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2D" w:rsidRDefault="006004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DB" w:rsidRPr="0060042D" w:rsidRDefault="0060042D" w:rsidP="0060042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11DB9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2D" w:rsidRDefault="006004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40" w:rsidRDefault="00664C40">
      <w:pPr>
        <w:spacing w:after="0" w:line="240" w:lineRule="auto"/>
      </w:pPr>
      <w:r>
        <w:separator/>
      </w:r>
    </w:p>
  </w:footnote>
  <w:footnote w:type="continuationSeparator" w:id="0">
    <w:p w:rsidR="00664C40" w:rsidRDefault="0066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2D" w:rsidRDefault="006004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2D" w:rsidRDefault="006004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2D" w:rsidRDefault="006004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DB"/>
    <w:rsid w:val="0006071E"/>
    <w:rsid w:val="0060042D"/>
    <w:rsid w:val="00664C40"/>
    <w:rsid w:val="008D24DB"/>
    <w:rsid w:val="009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58171-5CFA-4C03-8D1B-4A447F3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1/2017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2021-01-30T16:40:00Z</dcterms:created>
  <dcterms:modified xsi:type="dcterms:W3CDTF">2021-01-30T16:47:00Z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2017-12-24T12:25:00Z</dcterms:modified>
  <cp:revision>207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