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182963" w:rsidRPr="00182963">
        <w:t>21.12.2017</w:t>
      </w:r>
      <w:r>
        <w:t xml:space="preserve"> № </w:t>
      </w:r>
      <w:r w:rsidR="00182963" w:rsidRPr="00182963">
        <w:t>2047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182963" w:rsidRPr="00182963">
        <w:t>2018-03-01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3D27D7" w:rsidRPr="003D27D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0840E0">
        <w:rPr>
          <w:sz w:val="20"/>
          <w:szCs w:val="20"/>
        </w:rPr>
        <w:t>2</w:t>
      </w:r>
      <w:r w:rsidR="00B35873">
        <w:rPr>
          <w:sz w:val="20"/>
          <w:szCs w:val="20"/>
        </w:rPr>
        <w:t>4</w:t>
      </w:r>
      <w:r w:rsidR="002171A2">
        <w:rPr>
          <w:sz w:val="20"/>
          <w:szCs w:val="20"/>
        </w:rPr>
        <w:t>/201</w:t>
      </w:r>
      <w:r w:rsidR="000840E0">
        <w:rPr>
          <w:sz w:val="20"/>
          <w:szCs w:val="20"/>
        </w:rPr>
        <w:t>7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C84962">
            <w:pPr>
              <w:pStyle w:val="ConsPlusNormal"/>
              <w:spacing w:line="276" w:lineRule="auto"/>
              <w:jc w:val="center"/>
            </w:pPr>
            <w:r w:rsidRPr="00C84962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27F9A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F9A" w:rsidRPr="00182963" w:rsidRDefault="00E27F9A" w:rsidP="00E27F9A">
            <w:pPr>
              <w:pStyle w:val="ConsPlusNormal"/>
              <w:jc w:val="center"/>
            </w:pPr>
            <w:r w:rsidRPr="00182963">
              <w:rPr>
                <w:b/>
              </w:rPr>
              <w:t>ИЗМЕНИТЬ</w:t>
            </w:r>
          </w:p>
        </w:tc>
      </w:tr>
      <w:tr w:rsidR="00182963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Pr="00182963" w:rsidRDefault="00182963" w:rsidP="00182963">
            <w:pPr>
              <w:pStyle w:val="ConsPlusNormal"/>
            </w:pPr>
            <w:r w:rsidRPr="00182963">
              <w:t>25.72.12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</w:pPr>
            <w:r>
              <w:t>Замки из недрагоценных металлов</w:t>
            </w:r>
          </w:p>
          <w:p w:rsidR="00182963" w:rsidRDefault="00182963" w:rsidP="00182963">
            <w:pPr>
              <w:pStyle w:val="ConsPlusNormal"/>
            </w:pPr>
            <w:r>
              <w:t>Эта группировка также включает:</w:t>
            </w:r>
          </w:p>
          <w:p w:rsidR="00182963" w:rsidRDefault="00182963" w:rsidP="00182963">
            <w:pPr>
              <w:pStyle w:val="ConsPlusNormal"/>
            </w:pPr>
            <w:r>
              <w:t>- устройства запорно-пломбировочные из металла</w:t>
            </w:r>
          </w:p>
        </w:tc>
      </w:tr>
      <w:tr w:rsidR="00182963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2963" w:rsidRPr="003D27D7" w:rsidRDefault="00182963" w:rsidP="00182963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182963" w:rsidTr="00E27F9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22.29.29.120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</w:pPr>
            <w:r>
              <w:t>Устройства пломбировочные индикаторные (пломбы индикаторные, пломбы контрольные) из пластика</w:t>
            </w:r>
          </w:p>
        </w:tc>
      </w:tr>
      <w:tr w:rsidR="00182963" w:rsidTr="00E27F9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22.29.29.121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</w:pPr>
            <w:r>
              <w:t>Устройства пломбировочные индикаторные (пломбы индикаторные, пломбы контрольные) из пластика без применения технологии ГЛОНАСС</w:t>
            </w:r>
          </w:p>
        </w:tc>
      </w:tr>
      <w:tr w:rsidR="00182963" w:rsidTr="00E27F9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22.29.29.122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</w:pPr>
            <w:r>
              <w:t>Устройства пломбировочные индикаторные (пломбы индикаторные, пломбы контрольные) из пластика на основе технологии ГЛОНАСС с электронным блоком многоразового применения</w:t>
            </w:r>
          </w:p>
        </w:tc>
      </w:tr>
      <w:tr w:rsidR="00182963" w:rsidTr="00E27F9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25.72.12.130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</w:pPr>
            <w:r>
              <w:t>Устройства пломбировочные (пломбы) из металла</w:t>
            </w:r>
          </w:p>
        </w:tc>
      </w:tr>
      <w:tr w:rsidR="00182963" w:rsidTr="00E27F9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25.72.12.131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</w:pPr>
            <w:r>
              <w:t>Устройства пломбировочные силовые (устройства запорно-пломбировочные) из металла без применения технологии ГЛОНАСС</w:t>
            </w:r>
          </w:p>
        </w:tc>
      </w:tr>
      <w:tr w:rsidR="00182963" w:rsidTr="00E27F9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25.72.12.132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</w:pPr>
            <w:r>
              <w:t>Устройства пломбировочные индикаторные (пломбы индикаторные, пломбы контрольные) из металла без применения технологии ГЛОНАСС</w:t>
            </w:r>
          </w:p>
        </w:tc>
      </w:tr>
      <w:tr w:rsidR="00182963" w:rsidTr="00E27F9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25.72.12.133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</w:pPr>
            <w:r>
              <w:t>Устройства пломбировочные из металла, функционирующие на основе технологии ГЛОНАСС с электронным блоком многоразового применения</w:t>
            </w:r>
          </w:p>
        </w:tc>
      </w:tr>
      <w:tr w:rsidR="00182963" w:rsidTr="00E27F9A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  <w:jc w:val="center"/>
            </w:pPr>
            <w:r>
              <w:t>25.72.12.139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2963" w:rsidRDefault="00182963" w:rsidP="00182963">
            <w:pPr>
              <w:pStyle w:val="ConsPlusNormal"/>
            </w:pPr>
            <w:r>
              <w:t>Устройства пломбировочные прочие из металла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4C6A3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201</w:t>
      </w:r>
      <w:r w:rsidR="004C6A3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DC" w:rsidRDefault="00623ADC" w:rsidP="00D4042D">
      <w:pPr>
        <w:spacing w:after="0" w:line="240" w:lineRule="auto"/>
      </w:pPr>
      <w:r>
        <w:separator/>
      </w:r>
    </w:p>
  </w:endnote>
  <w:endnote w:type="continuationSeparator" w:id="0">
    <w:p w:rsidR="00623ADC" w:rsidRDefault="00623ADC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Pr="00F415E5" w:rsidRDefault="00F415E5" w:rsidP="00F415E5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="00B35873"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ПД-2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DC" w:rsidRDefault="00623ADC" w:rsidP="00D4042D">
      <w:pPr>
        <w:spacing w:after="0" w:line="240" w:lineRule="auto"/>
      </w:pPr>
      <w:r>
        <w:separator/>
      </w:r>
    </w:p>
  </w:footnote>
  <w:footnote w:type="continuationSeparator" w:id="0">
    <w:p w:rsidR="00623ADC" w:rsidRDefault="00623ADC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840E0"/>
    <w:rsid w:val="00182963"/>
    <w:rsid w:val="0018666E"/>
    <w:rsid w:val="001A5FF1"/>
    <w:rsid w:val="001B3B6C"/>
    <w:rsid w:val="002171A2"/>
    <w:rsid w:val="00246409"/>
    <w:rsid w:val="003D27D7"/>
    <w:rsid w:val="004C6A32"/>
    <w:rsid w:val="004E061E"/>
    <w:rsid w:val="00507EC7"/>
    <w:rsid w:val="0056013F"/>
    <w:rsid w:val="00564D30"/>
    <w:rsid w:val="005A6046"/>
    <w:rsid w:val="005D74C4"/>
    <w:rsid w:val="00623ADC"/>
    <w:rsid w:val="00624A67"/>
    <w:rsid w:val="00641EB3"/>
    <w:rsid w:val="007D5FE3"/>
    <w:rsid w:val="00823190"/>
    <w:rsid w:val="00823AA4"/>
    <w:rsid w:val="008F4C0B"/>
    <w:rsid w:val="0099055D"/>
    <w:rsid w:val="009A4270"/>
    <w:rsid w:val="009C5C07"/>
    <w:rsid w:val="009D63FF"/>
    <w:rsid w:val="00A4034D"/>
    <w:rsid w:val="00AC7A59"/>
    <w:rsid w:val="00AE0BFB"/>
    <w:rsid w:val="00B0584D"/>
    <w:rsid w:val="00B35873"/>
    <w:rsid w:val="00BF6B8C"/>
    <w:rsid w:val="00C84962"/>
    <w:rsid w:val="00CC1768"/>
    <w:rsid w:val="00D16E37"/>
    <w:rsid w:val="00D4042D"/>
    <w:rsid w:val="00E27F9A"/>
    <w:rsid w:val="00E92A4F"/>
    <w:rsid w:val="00E93057"/>
    <w:rsid w:val="00F23C2D"/>
    <w:rsid w:val="00F415E5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22/2017 ОКПД2 ОК 034-2014</vt:lpstr>
    </vt:vector>
  </TitlesOfParts>
  <Company>По порядку точка ру (poporyadku.ru)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24/2017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31</cp:revision>
  <dcterms:created xsi:type="dcterms:W3CDTF">2021-03-15T19:00:00Z</dcterms:created>
  <dcterms:modified xsi:type="dcterms:W3CDTF">2021-09-03T00:43:00Z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