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E44021" w:rsidRPr="00E44021">
        <w:t>07.10.2016</w:t>
      </w:r>
      <w:r>
        <w:t xml:space="preserve"> № </w:t>
      </w:r>
      <w:r w:rsidR="00B05107" w:rsidRPr="00B05107">
        <w:t>1</w:t>
      </w:r>
      <w:r w:rsidR="00E44021">
        <w:t>324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DD30B8" w:rsidRPr="00DD30B8">
        <w:t>2017-01-01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B05107" w:rsidRPr="00B0510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CA5E54">
        <w:rPr>
          <w:sz w:val="20"/>
          <w:szCs w:val="20"/>
        </w:rPr>
        <w:t>16</w:t>
      </w:r>
      <w:r w:rsidR="00C543E3">
        <w:rPr>
          <w:sz w:val="20"/>
          <w:szCs w:val="20"/>
        </w:rPr>
        <w:t>/2016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DD30B8" w:rsidRPr="00D40A5B" w:rsidRDefault="00DD30B8" w:rsidP="00DD30B8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417"/>
        <w:gridCol w:w="7936"/>
      </w:tblGrid>
      <w:tr w:rsidR="00E44021" w:rsidTr="00E44021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021" w:rsidRDefault="00E44021" w:rsidP="00484C87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021" w:rsidRDefault="00E44021" w:rsidP="00484C87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021" w:rsidRDefault="00BF3456" w:rsidP="00484C87">
            <w:pPr>
              <w:pStyle w:val="ConsPlusNormal"/>
              <w:spacing w:line="276" w:lineRule="auto"/>
              <w:jc w:val="center"/>
            </w:pPr>
            <w:r w:rsidRPr="00BF3456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E44021" w:rsidTr="00E44021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21" w:rsidRDefault="00E44021" w:rsidP="00484C87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21" w:rsidRDefault="00E44021" w:rsidP="00484C87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021" w:rsidRDefault="00E44021" w:rsidP="00484C87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44021" w:rsidTr="00E44021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44021" w:rsidRDefault="00E44021" w:rsidP="00484C87">
            <w:pPr>
              <w:pStyle w:val="ConsPlusNormal"/>
              <w:jc w:val="center"/>
            </w:pPr>
            <w:r w:rsidRPr="009C63FB">
              <w:rPr>
                <w:b/>
              </w:rPr>
              <w:t>ИЗМЕНИТЬ</w:t>
            </w:r>
          </w:p>
        </w:tc>
      </w:tr>
      <w:tr w:rsidR="00E44021" w:rsidTr="00E4402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21" w:rsidRDefault="00E44021" w:rsidP="00E44021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21" w:rsidRPr="00E44021" w:rsidRDefault="00E44021" w:rsidP="00E44021">
            <w:pPr>
              <w:pStyle w:val="ConsPlusNormal"/>
            </w:pPr>
            <w:r w:rsidRPr="00E44021">
              <w:t>71.20.19</w:t>
            </w:r>
          </w:p>
        </w:tc>
        <w:tc>
          <w:tcPr>
            <w:tcW w:w="79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21" w:rsidRDefault="00E44021" w:rsidP="00E44021">
            <w:pPr>
              <w:pStyle w:val="ConsPlusNormal"/>
            </w:pPr>
            <w:r>
              <w:t>Услуги по техническим испытаниям и анализу прочие</w:t>
            </w:r>
          </w:p>
          <w:p w:rsidR="00E44021" w:rsidRDefault="00E44021" w:rsidP="00E44021">
            <w:pPr>
              <w:pStyle w:val="ConsPlusNormal"/>
            </w:pPr>
            <w:r>
              <w:t>Эта группировка включает:</w:t>
            </w:r>
          </w:p>
          <w:p w:rsidR="00E44021" w:rsidRDefault="00E44021" w:rsidP="00E44021">
            <w:pPr>
              <w:pStyle w:val="ConsPlusNormal"/>
            </w:pPr>
            <w:r>
              <w:t>- услуги по анализу и техническо-научным испытаниям, которые не изменяют испытуемый предмет;</w:t>
            </w:r>
          </w:p>
          <w:p w:rsidR="00E44021" w:rsidRDefault="00E44021" w:rsidP="00E44021">
            <w:pPr>
              <w:pStyle w:val="ConsPlusNormal"/>
            </w:pPr>
            <w: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участке.</w:t>
            </w:r>
          </w:p>
          <w:p w:rsidR="00E44021" w:rsidRDefault="00E44021" w:rsidP="00E44021">
            <w:pPr>
              <w:pStyle w:val="ConsPlusNormal"/>
            </w:pPr>
            <w:r>
              <w:t>Эта группировка также включает:</w:t>
            </w:r>
          </w:p>
          <w:p w:rsidR="00E44021" w:rsidRDefault="00E44021" w:rsidP="00E44021">
            <w:pPr>
              <w:pStyle w:val="ConsPlusNormal"/>
            </w:pPr>
            <w:r>
              <w:t>- сертификацию судов, самолетов, дамб и т.д.;</w:t>
            </w:r>
          </w:p>
          <w:p w:rsidR="00E44021" w:rsidRDefault="00E44021" w:rsidP="00E44021">
            <w:pPr>
              <w:pStyle w:val="ConsPlusNormal"/>
            </w:pPr>
            <w:r>
              <w:t>- сертификацию и установление подлинности произведений искусства;</w:t>
            </w:r>
          </w:p>
          <w:p w:rsidR="00E44021" w:rsidRDefault="00E44021" w:rsidP="00E44021">
            <w:pPr>
              <w:pStyle w:val="ConsPlusNormal"/>
            </w:pPr>
            <w:r>
              <w:t>- радиологический контроль сварки;</w:t>
            </w:r>
          </w:p>
          <w:p w:rsidR="00E44021" w:rsidRDefault="00E44021" w:rsidP="00E44021">
            <w:pPr>
              <w:pStyle w:val="ConsPlusNormal"/>
            </w:pPr>
            <w:r>
              <w:t>- услуги анализа лабораторий правоохранительных органов;</w:t>
            </w:r>
          </w:p>
          <w:p w:rsidR="00E44021" w:rsidRDefault="00E44021" w:rsidP="00E44021">
            <w:pPr>
              <w:pStyle w:val="ConsPlusNormal"/>
            </w:pPr>
            <w:r>
              <w:t>- услуги (работы) по производству судебных экспертиз и экспертных исследований;</w:t>
            </w:r>
          </w:p>
          <w:p w:rsidR="00E44021" w:rsidRDefault="00E44021" w:rsidP="00E44021">
            <w:pPr>
              <w:pStyle w:val="ConsPlusNormal"/>
            </w:pPr>
            <w:r>
              <w:t>- все прочие технические испытания и анализ, не классифицированные в другом месте.</w:t>
            </w:r>
          </w:p>
          <w:p w:rsidR="00E44021" w:rsidRDefault="00E44021" w:rsidP="00E44021">
            <w:pPr>
              <w:pStyle w:val="ConsPlusNormal"/>
            </w:pPr>
            <w:r>
              <w:t>Эта группировка не включает:</w:t>
            </w:r>
          </w:p>
          <w:p w:rsidR="00E44021" w:rsidRDefault="00E44021" w:rsidP="00E44021">
            <w:pPr>
              <w:pStyle w:val="ConsPlusNormal"/>
            </w:pPr>
            <w:r>
              <w:t>- услуги по оценке ущерба в интересах страховых компаний, см. 66.21.10;</w:t>
            </w:r>
          </w:p>
          <w:p w:rsidR="00E44021" w:rsidRDefault="00E44021" w:rsidP="00E44021">
            <w:pPr>
              <w:pStyle w:val="ConsPlusNormal"/>
            </w:pPr>
            <w:r>
              <w:t>- услуги по техническому осмотру автотранспортных средств, см. 71.20.14;</w:t>
            </w:r>
          </w:p>
          <w:p w:rsidR="00E44021" w:rsidRDefault="00E44021" w:rsidP="00E44021">
            <w:pPr>
              <w:pStyle w:val="ConsPlusNormal"/>
            </w:pPr>
            <w:r>
              <w:t>- услуги в виде медицинских анализов и обследований, см. 86.90.15</w:t>
            </w:r>
          </w:p>
        </w:tc>
      </w:tr>
      <w:tr w:rsidR="00E44021" w:rsidTr="00484C8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4021" w:rsidRPr="003D27D7" w:rsidRDefault="00E44021" w:rsidP="00E44021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E44021" w:rsidTr="00E44021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21" w:rsidRDefault="00E44021" w:rsidP="00E44021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21" w:rsidRDefault="00E44021" w:rsidP="00E44021">
            <w:pPr>
              <w:pStyle w:val="ConsPlusNormal"/>
            </w:pPr>
            <w:r>
              <w:t>71.20.19.170</w:t>
            </w:r>
          </w:p>
        </w:tc>
        <w:tc>
          <w:tcPr>
            <w:tcW w:w="79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21" w:rsidRDefault="00E44021" w:rsidP="00E44021">
            <w:pPr>
              <w:pStyle w:val="ConsPlusNormal"/>
            </w:pPr>
            <w:r>
              <w:t>Услуги (работы) по производству судебных экспертиз и экспертных исследований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DD30B8" w:rsidRDefault="00DD30B8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9C63FB" w:rsidRDefault="009C63FB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>
        <w:rPr>
          <w:rFonts w:ascii="Arial" w:hAnsi="Arial" w:cs="Arial"/>
          <w:sz w:val="20"/>
          <w:szCs w:val="20"/>
        </w:rPr>
        <w:t>;</w:t>
      </w:r>
      <w:r w:rsidRPr="009C63FB">
        <w:rPr>
          <w:rFonts w:ascii="Arial" w:hAnsi="Arial" w:cs="Arial"/>
          <w:sz w:val="20"/>
          <w:szCs w:val="20"/>
        </w:rPr>
        <w:t xml:space="preserve"> </w:t>
      </w:r>
    </w:p>
    <w:p w:rsidR="009C63FB" w:rsidRDefault="009C63FB" w:rsidP="009C63FB">
      <w:pPr>
        <w:spacing w:after="0"/>
        <w:ind w:left="397"/>
        <w:rPr>
          <w:rFonts w:ascii="Arial" w:hAnsi="Arial" w:cs="Arial"/>
          <w:sz w:val="20"/>
          <w:szCs w:val="20"/>
        </w:rPr>
      </w:pPr>
      <w:r w:rsidRPr="009C63FB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>
        <w:rPr>
          <w:rFonts w:ascii="Arial" w:hAnsi="Arial" w:cs="Arial"/>
          <w:sz w:val="20"/>
          <w:szCs w:val="20"/>
        </w:rPr>
        <w:t>.</w:t>
      </w: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D83A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201</w:t>
      </w:r>
      <w:r w:rsidR="00D83AD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F6" w:rsidRDefault="004969F6" w:rsidP="00D4042D">
      <w:pPr>
        <w:spacing w:after="0" w:line="240" w:lineRule="auto"/>
      </w:pPr>
      <w:r>
        <w:separator/>
      </w:r>
    </w:p>
  </w:endnote>
  <w:endnote w:type="continuationSeparator" w:id="0">
    <w:p w:rsidR="004969F6" w:rsidRDefault="004969F6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CA5E54">
      <w:rPr>
        <w:rFonts w:ascii="Times New Roman" w:hAnsi="Times New Roman"/>
        <w:b/>
        <w:color w:val="70AD47"/>
        <w:sz w:val="20"/>
      </w:rPr>
      <w:t>16</w:t>
    </w:r>
    <w:r w:rsidRPr="00DF13E5">
      <w:rPr>
        <w:rFonts w:ascii="Times New Roman" w:hAnsi="Times New Roman"/>
        <w:b/>
        <w:color w:val="70AD47"/>
        <w:sz w:val="20"/>
      </w:rPr>
      <w:t>/</w:t>
    </w:r>
    <w:r w:rsidR="00C543E3"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F6" w:rsidRDefault="004969F6" w:rsidP="00D4042D">
      <w:pPr>
        <w:spacing w:after="0" w:line="240" w:lineRule="auto"/>
      </w:pPr>
      <w:r>
        <w:separator/>
      </w:r>
    </w:p>
  </w:footnote>
  <w:footnote w:type="continuationSeparator" w:id="0">
    <w:p w:rsidR="004969F6" w:rsidRDefault="004969F6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7036F"/>
    <w:rsid w:val="001B3B6C"/>
    <w:rsid w:val="002171A2"/>
    <w:rsid w:val="002476D8"/>
    <w:rsid w:val="00270F26"/>
    <w:rsid w:val="002F3F89"/>
    <w:rsid w:val="003658B3"/>
    <w:rsid w:val="003D27D7"/>
    <w:rsid w:val="004969F6"/>
    <w:rsid w:val="00507EC7"/>
    <w:rsid w:val="0056013F"/>
    <w:rsid w:val="005A6046"/>
    <w:rsid w:val="00641EB3"/>
    <w:rsid w:val="006F2011"/>
    <w:rsid w:val="007D5FE3"/>
    <w:rsid w:val="007F3133"/>
    <w:rsid w:val="008E15B0"/>
    <w:rsid w:val="009C63FB"/>
    <w:rsid w:val="009D20A7"/>
    <w:rsid w:val="009D63FF"/>
    <w:rsid w:val="00AC7A59"/>
    <w:rsid w:val="00AE0BFB"/>
    <w:rsid w:val="00B05107"/>
    <w:rsid w:val="00B0584D"/>
    <w:rsid w:val="00BF3456"/>
    <w:rsid w:val="00C543E3"/>
    <w:rsid w:val="00CA5E54"/>
    <w:rsid w:val="00CB03B7"/>
    <w:rsid w:val="00CC1768"/>
    <w:rsid w:val="00D3113C"/>
    <w:rsid w:val="00D4042D"/>
    <w:rsid w:val="00D83AD1"/>
    <w:rsid w:val="00DD1206"/>
    <w:rsid w:val="00DD30B8"/>
    <w:rsid w:val="00E33607"/>
    <w:rsid w:val="00E44021"/>
    <w:rsid w:val="00E92A4F"/>
    <w:rsid w:val="00ED4D89"/>
    <w:rsid w:val="00E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15/2016 ОКПД2 ОК 034-2014</vt:lpstr>
    </vt:vector>
  </TitlesOfParts>
  <Company>По порядку точка ру (poporyadku.ru)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16/2016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28</cp:revision>
  <dcterms:created xsi:type="dcterms:W3CDTF">2021-03-15T19:00:00Z</dcterms:created>
  <dcterms:modified xsi:type="dcterms:W3CDTF">2021-09-03T00:42:00Z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